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47C8" w14:textId="77777777" w:rsidR="00542451" w:rsidRDefault="000D0D7D">
      <w:pPr>
        <w:pStyle w:val="aff2"/>
        <w:jc w:val="center"/>
        <w:rPr>
          <w:rFonts w:ascii="Times New Roman" w:hAnsi="Times New Roman"/>
          <w:b/>
          <w:i/>
          <w:color w:val="003399"/>
          <w:sz w:val="18"/>
          <w:szCs w:val="18"/>
        </w:rPr>
      </w:pPr>
      <w:r>
        <w:rPr>
          <w:rFonts w:ascii="Times New Roman" w:hAnsi="Times New Roman"/>
          <w:b/>
          <w:color w:val="003399"/>
          <w:sz w:val="18"/>
          <w:szCs w:val="18"/>
        </w:rPr>
        <w:t>ИЗНАЧАЛЬНО ВЫШЕСТОЯЩИЙ ДОМ ИЗНАЧАЛЬНО ВЫШЕСТОЯЩЕГО ОТЦА</w:t>
      </w:r>
    </w:p>
    <w:p w14:paraId="5C0A93D4" w14:textId="1F73E628" w:rsidR="00542451" w:rsidRDefault="000D0D7D">
      <w:pPr>
        <w:jc w:val="center"/>
        <w:rPr>
          <w:rFonts w:ascii="Times New Roman" w:hAnsi="Times New Roman" w:cs="Times New Roman"/>
          <w:b/>
          <w:color w:val="003399"/>
          <w:sz w:val="20"/>
          <w:szCs w:val="20"/>
        </w:rPr>
      </w:pPr>
      <w:r>
        <w:rPr>
          <w:rFonts w:ascii="Times New Roman" w:hAnsi="Times New Roman" w:cs="Times New Roman"/>
          <w:b/>
          <w:color w:val="003399"/>
          <w:sz w:val="20"/>
          <w:szCs w:val="20"/>
        </w:rPr>
        <w:t>Регламент (</w:t>
      </w:r>
      <w:r>
        <w:rPr>
          <w:rFonts w:ascii="Times New Roman" w:hAnsi="Times New Roman" w:cs="Times New Roman"/>
          <w:b/>
          <w:color w:val="FF0000"/>
          <w:sz w:val="20"/>
          <w:szCs w:val="20"/>
        </w:rPr>
        <w:t>49</w:t>
      </w:r>
      <w:r>
        <w:rPr>
          <w:rFonts w:ascii="Times New Roman" w:hAnsi="Times New Roman" w:cs="Times New Roman"/>
          <w:b/>
          <w:color w:val="003399"/>
          <w:sz w:val="20"/>
          <w:szCs w:val="20"/>
        </w:rPr>
        <w:t>) Рекомендации для работы с поручениями в подразделении ИВДИВО</w:t>
      </w:r>
    </w:p>
    <w:p w14:paraId="1CD6137E" w14:textId="77777777" w:rsidR="00542451" w:rsidRDefault="000D0D7D">
      <w:pPr>
        <w:jc w:val="right"/>
        <w:rPr>
          <w:rFonts w:ascii="Times New Roman" w:hAnsi="Times New Roman" w:cs="Times New Roman"/>
          <w:b/>
          <w:color w:val="003399"/>
          <w:sz w:val="18"/>
          <w:szCs w:val="18"/>
        </w:rPr>
      </w:pPr>
      <w:r>
        <w:rPr>
          <w:rFonts w:ascii="Times New Roman" w:eastAsia="Calibri" w:hAnsi="Times New Roman" w:cs="Times New Roman"/>
          <w:b/>
          <w:color w:val="FF0000"/>
          <w:sz w:val="18"/>
          <w:szCs w:val="18"/>
        </w:rPr>
        <w:t xml:space="preserve">Утверждаю КХ 23042025 </w:t>
      </w:r>
    </w:p>
    <w:p w14:paraId="5BB69CB1"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 xml:space="preserve">Поручение – это степень доверия Изначально Вышестоящего Отца и Изначально Вышестоящего Аватара Синтеза Кут Хуми. </w:t>
      </w:r>
    </w:p>
    <w:p w14:paraId="07A61CED"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Это вид служения Делом с Изначально Вышестоящим Аватаром Синтеза Кут Хуми, как рост и развитие ещё одним дополнительным видом Синтеза.</w:t>
      </w:r>
    </w:p>
    <w:p w14:paraId="0AB075C9"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Поручением разрабатывается Огонь, которым наделяет ИВ Аватар Синтеза Кут Хуми.</w:t>
      </w:r>
    </w:p>
    <w:p w14:paraId="2EA350A6"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 xml:space="preserve">С исполнения Синтеза Поручений в Изначально Вышестоящем Доме Изначально Вышестоящего Отца начинается выражение Воинства Синтеза, как состояние умения поддержать и развивать явление Синтеза Изначально Вышестоящего Отца, которое нам доверяет Изначально Вышестоящий Отец и Аватар Синтеза Кут Хуми. </w:t>
      </w:r>
    </w:p>
    <w:p w14:paraId="4A59C5B9"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Поручение включает внутренний рост Человека-Землянина развёртыванием одной из Жизненностей и активирует Дух Должностно Полномочного Делами Изначально Вышестоящего Отца, выводит на развитие и возможность реализации и развитие любых видов подготовок, жизненностей, компетенций, полномочий, реализаций и должностно полномочного служения Изначально Вышестоящему Дому Изначально Вышестоящего Отца.</w:t>
      </w:r>
    </w:p>
    <w:p w14:paraId="710326BE"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1.  Поручение фиксируется в Книге Поручений Подразделения, в том числе индивидуальное и командное для Подразделений ИВДИВО. Разовые кратковременные поручения могут не вноситься в Книгу Поручений и относятся к личной ответственности полномочного пред Изначально Вышестоящим Аватаром Синтеза и командой Подразделения.</w:t>
      </w:r>
    </w:p>
    <w:p w14:paraId="20F22D61"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 xml:space="preserve">2.  При стяжании Огня Поручения у Изначально Вышестоящего Аватара Синтеза Кут Хуми Должностно Полномочный согласовывает формулировку поручения с ИВДИВО-Секретарём кадрового Синтеза, ответственного за ведение Книги Поручений Подразделения ИВДИВО. </w:t>
      </w:r>
    </w:p>
    <w:p w14:paraId="05C39A5D"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 xml:space="preserve">3.  Поручение стяжается в соответствующем объёме Синтеза и Огня одним из двух вариантов: </w:t>
      </w:r>
    </w:p>
    <w:p w14:paraId="3C059722"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 на количество 448 Должностно Полномочных согласно стандартам ИВДИВО о составе Должностно Полномочных в подразделении ИВДИВО;</w:t>
      </w:r>
    </w:p>
    <w:p w14:paraId="3D83D9C7"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 на количество Человек-Землян, проживающих в ИВДИВО-территории Подразделения ИВДИВО;</w:t>
      </w:r>
    </w:p>
    <w:p w14:paraId="06468CC0"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Вариант объёма Синтеза и Огня определяется с ИВАС Кут Хуми в присутствии Главы Подразделения.</w:t>
      </w:r>
    </w:p>
    <w:p w14:paraId="5B9252FA"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4.  После стяжания Поручения Должностно Полномочный:</w:t>
      </w:r>
    </w:p>
    <w:p w14:paraId="178627A0" w14:textId="77777777" w:rsidR="00542451" w:rsidRDefault="000D0D7D">
      <w:pPr>
        <w:spacing w:after="0" w:line="240" w:lineRule="auto"/>
        <w:jc w:val="both"/>
        <w:rPr>
          <w:rFonts w:ascii="Times New Roman" w:hAnsi="Times New Roman" w:cs="Times New Roman"/>
        </w:rPr>
      </w:pPr>
      <w:r>
        <w:rPr>
          <w:rFonts w:ascii="Times New Roman" w:hAnsi="Times New Roman" w:cs="Times New Roman"/>
        </w:rPr>
        <w:t>– выходит в ИВДИВО-здание Подразделения в зал, где фиксируется Книга Поручений (при необходимости с обучающим сопровождением ИВДИВО-Секретаря кадрового Синтеза или Главы Подразделения);</w:t>
      </w:r>
    </w:p>
    <w:p w14:paraId="10AAE0B2"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собственноручно</w:t>
      </w:r>
      <w:r>
        <w:rPr>
          <w:rFonts w:ascii="Times New Roman" w:hAnsi="Times New Roman" w:cs="Times New Roman"/>
        </w:rPr>
        <w:t xml:space="preserve"> вписывает стяжённое Поручение в Книгу Поручений Подразделения;</w:t>
      </w:r>
    </w:p>
    <w:p w14:paraId="067ACFA7"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 xml:space="preserve">– после этого в присутствии ИВДИВО-Секретаря кадрового Синтеза </w:t>
      </w:r>
      <w:r>
        <w:rPr>
          <w:rFonts w:ascii="Times New Roman" w:hAnsi="Times New Roman" w:cs="Times New Roman"/>
          <w:b/>
        </w:rPr>
        <w:t>собственноручно вносит физически</w:t>
      </w:r>
      <w:r>
        <w:rPr>
          <w:rFonts w:ascii="Times New Roman" w:hAnsi="Times New Roman" w:cs="Times New Roman"/>
        </w:rPr>
        <w:t xml:space="preserve"> запись о Поручении в Книгу в физическом выражении (или в Книгу в электронном виде).</w:t>
      </w:r>
    </w:p>
    <w:p w14:paraId="307CFBFB"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5.  Поручение фиксируется у ИВАС Сераписа, ИВАС Подразделения ИВДИВО-Секретарём кадрового Синтеза, у ИВАС Организации Должностно Полномочным, стяжавшим Поручение.</w:t>
      </w:r>
    </w:p>
    <w:p w14:paraId="45DB9C82"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6. Стяжается План Синтеза исполнения Поручения.</w:t>
      </w:r>
    </w:p>
    <w:p w14:paraId="150FF647" w14:textId="77777777" w:rsidR="00542451" w:rsidRDefault="000D0D7D">
      <w:pPr>
        <w:spacing w:after="120" w:line="240" w:lineRule="auto"/>
        <w:jc w:val="both"/>
        <w:rPr>
          <w:rFonts w:ascii="Times New Roman" w:hAnsi="Times New Roman" w:cs="Times New Roman"/>
        </w:rPr>
      </w:pPr>
      <w:r>
        <w:rPr>
          <w:rFonts w:ascii="Times New Roman" w:hAnsi="Times New Roman" w:cs="Times New Roman"/>
        </w:rPr>
        <w:t>7. В Книгу Поручений в течение года вносятся любые дополнительные поручения только после предварительного уточнения о наличии такового у Полномочного устремлением его Свободой Воли.</w:t>
      </w:r>
    </w:p>
    <w:p w14:paraId="2067CD79" w14:textId="77777777" w:rsidR="00542451" w:rsidRDefault="000D0D7D">
      <w:pPr>
        <w:spacing w:after="240" w:line="240" w:lineRule="auto"/>
        <w:jc w:val="both"/>
        <w:rPr>
          <w:rFonts w:ascii="Times New Roman" w:hAnsi="Times New Roman" w:cs="Times New Roman"/>
        </w:rPr>
      </w:pPr>
      <w:r>
        <w:rPr>
          <w:rFonts w:ascii="Times New Roman" w:hAnsi="Times New Roman" w:cs="Times New Roman"/>
        </w:rPr>
        <w:t>8. По итогам реализации Огня Поручения Полномочный выходит за утверждением к Изначально Вышестоящему Аватару Синтеза Изначально Вышестоящего Отца. При утверждении запись об исполнении порученного вносится ИВДИВО-Секретарём кадрового Синтеза в Книгу Поручений Подразделения.</w:t>
      </w:r>
    </w:p>
    <w:p w14:paraId="49425FF7" w14:textId="77777777" w:rsidR="00542451" w:rsidRDefault="000D0D7D">
      <w:pPr>
        <w:spacing w:after="240" w:line="240" w:lineRule="auto"/>
        <w:jc w:val="right"/>
        <w:rPr>
          <w:rFonts w:ascii="Times New Roman" w:hAnsi="Times New Roman" w:cs="Times New Roman"/>
          <w:i/>
          <w:sz w:val="20"/>
          <w:szCs w:val="20"/>
        </w:rPr>
      </w:pPr>
      <w:r>
        <w:rPr>
          <w:rFonts w:ascii="Times New Roman" w:hAnsi="Times New Roman" w:cs="Times New Roman"/>
          <w:i/>
          <w:sz w:val="20"/>
          <w:szCs w:val="20"/>
        </w:rPr>
        <w:t>Совет Глав Подразделений ИВДИВО</w:t>
      </w:r>
    </w:p>
    <w:p w14:paraId="12686BBD" w14:textId="77777777" w:rsidR="00542451" w:rsidRDefault="000D0D7D">
      <w:pPr>
        <w:spacing w:after="240" w:line="240" w:lineRule="auto"/>
        <w:jc w:val="both"/>
        <w:rPr>
          <w:rFonts w:ascii="Times New Roman" w:hAnsi="Times New Roman" w:cs="Times New Roman"/>
          <w:color w:val="000099"/>
          <w:sz w:val="20"/>
          <w:szCs w:val="20"/>
        </w:rPr>
      </w:pPr>
      <w:r>
        <w:rPr>
          <w:rFonts w:ascii="Times New Roman" w:hAnsi="Times New Roman" w:cs="Times New Roman"/>
          <w:b/>
          <w:color w:val="000099"/>
          <w:sz w:val="20"/>
          <w:szCs w:val="20"/>
        </w:rPr>
        <w:t>Приложение</w:t>
      </w:r>
      <w:r>
        <w:rPr>
          <w:rFonts w:ascii="Times New Roman" w:hAnsi="Times New Roman" w:cs="Times New Roman"/>
          <w:color w:val="000099"/>
          <w:sz w:val="20"/>
          <w:szCs w:val="20"/>
        </w:rPr>
        <w:t xml:space="preserve">: Список Регламентов ИВДИВО, касающихся разных видов </w:t>
      </w:r>
      <w:r>
        <w:rPr>
          <w:rFonts w:ascii="Times New Roman" w:hAnsi="Times New Roman" w:cs="Times New Roman"/>
          <w:color w:val="000099"/>
          <w:sz w:val="20"/>
          <w:szCs w:val="20"/>
        </w:rPr>
        <w:t>поручений (</w:t>
      </w:r>
      <w:r>
        <w:rPr>
          <w:rFonts w:ascii="Times New Roman" w:hAnsi="Times New Roman" w:cs="Times New Roman"/>
          <w:i/>
          <w:color w:val="000099"/>
          <w:sz w:val="20"/>
          <w:szCs w:val="20"/>
        </w:rPr>
        <w:t>см.далее</w:t>
      </w:r>
      <w:r>
        <w:rPr>
          <w:rFonts w:ascii="Times New Roman" w:hAnsi="Times New Roman" w:cs="Times New Roman"/>
          <w:color w:val="000099"/>
          <w:sz w:val="20"/>
          <w:szCs w:val="20"/>
        </w:rPr>
        <w:t>).</w:t>
      </w:r>
    </w:p>
    <w:p w14:paraId="4AF9DF71" w14:textId="77777777" w:rsidR="00542451" w:rsidRDefault="00542451">
      <w:pPr>
        <w:spacing w:after="120" w:line="240" w:lineRule="auto"/>
        <w:jc w:val="both"/>
        <w:rPr>
          <w:rFonts w:ascii="Times New Roman" w:hAnsi="Times New Roman" w:cs="Times New Roman"/>
        </w:rPr>
        <w:sectPr w:rsidR="00542451">
          <w:pgSz w:w="11906" w:h="16838"/>
          <w:pgMar w:top="851" w:right="850" w:bottom="1134" w:left="1418" w:header="708" w:footer="708" w:gutter="0"/>
          <w:cols w:space="708"/>
        </w:sectPr>
      </w:pPr>
    </w:p>
    <w:p w14:paraId="6EFDCB37" w14:textId="77777777" w:rsidR="00542451" w:rsidRDefault="000D0D7D">
      <w:pPr>
        <w:jc w:val="right"/>
        <w:rPr>
          <w:rFonts w:ascii="Times New Roman" w:hAnsi="Times New Roman" w:cs="Times New Roman"/>
          <w:i/>
        </w:rPr>
      </w:pPr>
      <w:r>
        <w:rPr>
          <w:rFonts w:ascii="Times New Roman" w:hAnsi="Times New Roman" w:cs="Times New Roman"/>
          <w:i/>
        </w:rPr>
        <w:lastRenderedPageBreak/>
        <w:t>Приложение</w:t>
      </w:r>
    </w:p>
    <w:tbl>
      <w:tblPr>
        <w:tblStyle w:val="afb"/>
        <w:tblW w:w="15877" w:type="dxa"/>
        <w:tblInd w:w="-431" w:type="dxa"/>
        <w:tblLook w:val="04A0" w:firstRow="1" w:lastRow="0" w:firstColumn="1" w:lastColumn="0" w:noHBand="0" w:noVBand="1"/>
      </w:tblPr>
      <w:tblGrid>
        <w:gridCol w:w="2927"/>
        <w:gridCol w:w="11107"/>
        <w:gridCol w:w="1843"/>
      </w:tblGrid>
      <w:tr w:rsidR="00542451" w14:paraId="70B91D20" w14:textId="77777777">
        <w:tc>
          <w:tcPr>
            <w:tcW w:w="2927" w:type="dxa"/>
            <w:vMerge w:val="restart"/>
            <w:vAlign w:val="center"/>
          </w:tcPr>
          <w:p w14:paraId="1969DCAB"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1</w:t>
            </w:r>
          </w:p>
          <w:p w14:paraId="0D433DF4" w14:textId="77777777" w:rsidR="00542451" w:rsidRDefault="000D0D7D">
            <w:pPr>
              <w:pStyle w:val="afc"/>
              <w:shd w:val="clear" w:color="auto" w:fill="FFFFFF"/>
              <w:spacing w:before="75" w:after="75"/>
            </w:pPr>
            <w:r>
              <w:rPr>
                <w:rStyle w:val="afd"/>
                <w:rFonts w:ascii="Helvetica Neue" w:hAnsi="Helvetica Neue"/>
                <w:color w:val="333333"/>
              </w:rPr>
              <w:t>Создание подразделения ИВДИВО</w:t>
            </w:r>
          </w:p>
        </w:tc>
        <w:tc>
          <w:tcPr>
            <w:tcW w:w="11107" w:type="dxa"/>
          </w:tcPr>
          <w:p w14:paraId="67AC6519" w14:textId="77777777" w:rsidR="00542451" w:rsidRDefault="000D0D7D">
            <w:pPr>
              <w:spacing w:before="120" w:after="120"/>
              <w:ind w:left="366" w:hanging="366"/>
              <w:rPr>
                <w:i/>
                <w:sz w:val="24"/>
                <w:szCs w:val="24"/>
              </w:rPr>
            </w:pPr>
            <w:r>
              <w:rPr>
                <w:rStyle w:val="afe"/>
                <w:rFonts w:ascii="Times New Roman" w:hAnsi="Times New Roman" w:cs="Times New Roman"/>
                <w:i w:val="0"/>
                <w:sz w:val="24"/>
                <w:szCs w:val="24"/>
              </w:rPr>
              <w:t xml:space="preserve">23. Утвердить явление Аватаров организаций подразделения ИВДИВО как самостоятельных организаторов деятельности </w:t>
            </w:r>
            <w:r>
              <w:rPr>
                <w:rStyle w:val="afe"/>
                <w:rFonts w:ascii="Times New Roman" w:hAnsi="Times New Roman" w:cs="Times New Roman"/>
                <w:b/>
                <w:i w:val="0"/>
                <w:sz w:val="24"/>
                <w:szCs w:val="24"/>
              </w:rPr>
              <w:t>порученного</w:t>
            </w:r>
            <w:r>
              <w:rPr>
                <w:rStyle w:val="afe"/>
                <w:rFonts w:ascii="Times New Roman" w:hAnsi="Times New Roman" w:cs="Times New Roman"/>
                <w:i w:val="0"/>
                <w:sz w:val="24"/>
                <w:szCs w:val="24"/>
              </w:rPr>
              <w:t xml:space="preserve"> Служения, с привлечением Служащих Синтезного состава, Ипостасей, Посвящённых и Членов организаций собственной активацией и развитием деятельности</w:t>
            </w:r>
          </w:p>
        </w:tc>
        <w:tc>
          <w:tcPr>
            <w:tcW w:w="1843" w:type="dxa"/>
          </w:tcPr>
          <w:p w14:paraId="5BAF5768" w14:textId="77777777" w:rsidR="00542451" w:rsidRDefault="00542451"/>
        </w:tc>
      </w:tr>
      <w:tr w:rsidR="00542451" w14:paraId="79822989" w14:textId="77777777">
        <w:tc>
          <w:tcPr>
            <w:tcW w:w="2927" w:type="dxa"/>
            <w:vMerge/>
          </w:tcPr>
          <w:p w14:paraId="089F477E"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18671C8" w14:textId="77777777" w:rsidR="00542451" w:rsidRDefault="000D0D7D">
            <w:pPr>
              <w:pStyle w:val="aff"/>
              <w:numPr>
                <w:ilvl w:val="0"/>
                <w:numId w:val="1"/>
              </w:numPr>
              <w:tabs>
                <w:tab w:val="left" w:pos="418"/>
              </w:tabs>
              <w:spacing w:before="120" w:after="120" w:line="240" w:lineRule="auto"/>
              <w:ind w:left="418" w:hanging="418"/>
              <w:contextualSpacing w:val="0"/>
              <w:rPr>
                <w:rFonts w:ascii="Times New Roman" w:hAnsi="Times New Roman" w:cs="Times New Roman"/>
                <w:color w:val="404040" w:themeColor="text1" w:themeTint="BF"/>
              </w:rPr>
            </w:pPr>
            <w:r>
              <w:rPr>
                <w:rStyle w:val="afe"/>
                <w:rFonts w:ascii="Times New Roman" w:hAnsi="Times New Roman" w:cs="Times New Roman"/>
                <w:i w:val="0"/>
              </w:rPr>
              <w:t xml:space="preserve">Определить, что Посвящённые и Члены организаций ИВДИВО, не являются Должностно Полномочными ИВДИВО, а являют собою </w:t>
            </w:r>
            <w:r>
              <w:rPr>
                <w:rStyle w:val="afe"/>
                <w:rFonts w:ascii="Times New Roman" w:hAnsi="Times New Roman" w:cs="Times New Roman"/>
                <w:b/>
                <w:i w:val="0"/>
              </w:rPr>
              <w:t xml:space="preserve">Поручение </w:t>
            </w:r>
            <w:r>
              <w:rPr>
                <w:rStyle w:val="afe"/>
                <w:rFonts w:ascii="Times New Roman" w:hAnsi="Times New Roman" w:cs="Times New Roman"/>
                <w:i w:val="0"/>
              </w:rPr>
              <w:t>Изначально Вышестоящего Аватара Синтеза Изначально Вышестоящего Отца у Аватара ИВДИВО, являясь Сотрудниками организации ИВДИВО.</w:t>
            </w:r>
          </w:p>
        </w:tc>
        <w:tc>
          <w:tcPr>
            <w:tcW w:w="1843" w:type="dxa"/>
          </w:tcPr>
          <w:p w14:paraId="7DC7EAA8" w14:textId="77777777" w:rsidR="00542451" w:rsidRDefault="00542451"/>
        </w:tc>
      </w:tr>
      <w:tr w:rsidR="00542451" w14:paraId="2C4F8056" w14:textId="77777777">
        <w:tc>
          <w:tcPr>
            <w:tcW w:w="2927" w:type="dxa"/>
            <w:vMerge w:val="restart"/>
            <w:vAlign w:val="center"/>
          </w:tcPr>
          <w:p w14:paraId="11806C60" w14:textId="77777777" w:rsidR="00542451" w:rsidRDefault="00542451">
            <w:pPr>
              <w:pStyle w:val="afc"/>
              <w:shd w:val="clear" w:color="auto" w:fill="FFFFFF"/>
              <w:spacing w:before="75" w:after="75"/>
              <w:rPr>
                <w:rFonts w:asciiTheme="minorHAnsi" w:hAnsiTheme="minorHAnsi"/>
                <w:color w:val="333333"/>
              </w:rPr>
            </w:pPr>
          </w:p>
          <w:p w14:paraId="06CA5F3E" w14:textId="77777777" w:rsidR="00542451" w:rsidRDefault="00542451">
            <w:pPr>
              <w:pStyle w:val="afc"/>
              <w:shd w:val="clear" w:color="auto" w:fill="FFFFFF"/>
              <w:spacing w:before="75" w:after="75"/>
              <w:rPr>
                <w:rFonts w:asciiTheme="minorHAnsi" w:hAnsiTheme="minorHAnsi"/>
                <w:color w:val="333333"/>
              </w:rPr>
            </w:pPr>
          </w:p>
          <w:p w14:paraId="1CB48220" w14:textId="77777777" w:rsidR="00542451" w:rsidRDefault="00542451">
            <w:pPr>
              <w:pStyle w:val="afc"/>
              <w:shd w:val="clear" w:color="auto" w:fill="FFFFFF"/>
              <w:spacing w:before="75" w:after="75"/>
              <w:rPr>
                <w:rFonts w:asciiTheme="minorHAnsi" w:hAnsiTheme="minorHAnsi"/>
                <w:color w:val="333333"/>
              </w:rPr>
            </w:pPr>
          </w:p>
          <w:p w14:paraId="53F0CCBB" w14:textId="77777777" w:rsidR="00542451" w:rsidRDefault="00542451">
            <w:pPr>
              <w:pStyle w:val="afc"/>
              <w:shd w:val="clear" w:color="auto" w:fill="FFFFFF"/>
              <w:spacing w:before="75" w:after="75"/>
              <w:rPr>
                <w:rFonts w:asciiTheme="minorHAnsi" w:hAnsiTheme="minorHAnsi"/>
                <w:color w:val="333333"/>
              </w:rPr>
            </w:pPr>
          </w:p>
          <w:p w14:paraId="57EB0A3C" w14:textId="77777777" w:rsidR="00542451" w:rsidRDefault="00542451">
            <w:pPr>
              <w:pStyle w:val="afc"/>
              <w:shd w:val="clear" w:color="auto" w:fill="FFFFFF"/>
              <w:spacing w:before="75" w:after="75"/>
              <w:rPr>
                <w:rFonts w:asciiTheme="minorHAnsi" w:hAnsiTheme="minorHAnsi"/>
                <w:color w:val="333333"/>
              </w:rPr>
            </w:pPr>
          </w:p>
          <w:p w14:paraId="6EF473A4" w14:textId="77777777" w:rsidR="00542451" w:rsidRDefault="00542451">
            <w:pPr>
              <w:pStyle w:val="afc"/>
              <w:shd w:val="clear" w:color="auto" w:fill="FFFFFF"/>
              <w:spacing w:before="75" w:after="75"/>
              <w:rPr>
                <w:rFonts w:asciiTheme="minorHAnsi" w:hAnsiTheme="minorHAnsi"/>
                <w:color w:val="333333"/>
              </w:rPr>
            </w:pPr>
          </w:p>
          <w:p w14:paraId="33053E3C" w14:textId="77777777" w:rsidR="00542451" w:rsidRDefault="00542451">
            <w:pPr>
              <w:pStyle w:val="afc"/>
              <w:shd w:val="clear" w:color="auto" w:fill="FFFFFF"/>
              <w:spacing w:before="75" w:after="75"/>
              <w:rPr>
                <w:rFonts w:asciiTheme="minorHAnsi" w:hAnsiTheme="minorHAnsi"/>
                <w:color w:val="333333"/>
              </w:rPr>
            </w:pPr>
          </w:p>
          <w:p w14:paraId="6B314D99"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2</w:t>
            </w:r>
          </w:p>
          <w:p w14:paraId="5D7AE390" w14:textId="77777777" w:rsidR="00542451" w:rsidRDefault="000D0D7D">
            <w:pPr>
              <w:pStyle w:val="afc"/>
              <w:shd w:val="clear" w:color="auto" w:fill="FFFFFF"/>
              <w:spacing w:before="75" w:after="75"/>
              <w:rPr>
                <w:rStyle w:val="afd"/>
                <w:rFonts w:asciiTheme="minorHAnsi" w:hAnsiTheme="minorHAnsi"/>
                <w:color w:val="333333"/>
              </w:rPr>
            </w:pPr>
            <w:r>
              <w:rPr>
                <w:rStyle w:val="afd"/>
                <w:rFonts w:ascii="Helvetica Neue" w:hAnsi="Helvetica Neue"/>
                <w:color w:val="333333"/>
              </w:rPr>
              <w:t>Подразделение ИВДИВО</w:t>
            </w:r>
          </w:p>
          <w:p w14:paraId="4E78E440" w14:textId="77777777" w:rsidR="00542451" w:rsidRDefault="00542451">
            <w:pPr>
              <w:pStyle w:val="afc"/>
              <w:shd w:val="clear" w:color="auto" w:fill="FFFFFF"/>
              <w:spacing w:before="75" w:after="75"/>
              <w:rPr>
                <w:rStyle w:val="afd"/>
                <w:rFonts w:asciiTheme="minorHAnsi" w:hAnsiTheme="minorHAnsi"/>
                <w:color w:val="333333"/>
              </w:rPr>
            </w:pPr>
          </w:p>
          <w:p w14:paraId="0ED95C65" w14:textId="77777777" w:rsidR="00542451" w:rsidRDefault="00542451">
            <w:pPr>
              <w:pStyle w:val="afc"/>
              <w:shd w:val="clear" w:color="auto" w:fill="FFFFFF"/>
              <w:spacing w:before="75" w:after="75"/>
              <w:rPr>
                <w:rStyle w:val="afd"/>
                <w:rFonts w:asciiTheme="minorHAnsi" w:hAnsiTheme="minorHAnsi"/>
                <w:color w:val="333333"/>
              </w:rPr>
            </w:pPr>
          </w:p>
          <w:p w14:paraId="43BA4CCF" w14:textId="77777777" w:rsidR="00542451" w:rsidRDefault="00542451">
            <w:pPr>
              <w:pStyle w:val="afc"/>
              <w:shd w:val="clear" w:color="auto" w:fill="FFFFFF"/>
              <w:spacing w:before="75" w:after="75"/>
              <w:rPr>
                <w:rStyle w:val="afd"/>
                <w:rFonts w:asciiTheme="minorHAnsi" w:hAnsiTheme="minorHAnsi"/>
                <w:color w:val="333333"/>
              </w:rPr>
            </w:pPr>
          </w:p>
          <w:p w14:paraId="5D216AED" w14:textId="77777777" w:rsidR="00542451" w:rsidRDefault="00542451">
            <w:pPr>
              <w:pStyle w:val="afc"/>
              <w:shd w:val="clear" w:color="auto" w:fill="FFFFFF"/>
              <w:spacing w:before="75" w:after="75"/>
              <w:rPr>
                <w:rStyle w:val="afd"/>
                <w:rFonts w:asciiTheme="minorHAnsi" w:hAnsiTheme="minorHAnsi"/>
                <w:color w:val="333333"/>
              </w:rPr>
            </w:pPr>
          </w:p>
          <w:p w14:paraId="660FFC1C" w14:textId="77777777" w:rsidR="00542451" w:rsidRDefault="00542451">
            <w:pPr>
              <w:pStyle w:val="afc"/>
              <w:shd w:val="clear" w:color="auto" w:fill="FFFFFF"/>
              <w:spacing w:before="75" w:after="75"/>
              <w:rPr>
                <w:rStyle w:val="afd"/>
                <w:rFonts w:asciiTheme="minorHAnsi" w:hAnsiTheme="minorHAnsi"/>
                <w:color w:val="333333"/>
              </w:rPr>
            </w:pPr>
          </w:p>
          <w:p w14:paraId="0E479B3C" w14:textId="77777777" w:rsidR="00542451" w:rsidRDefault="00542451">
            <w:pPr>
              <w:pStyle w:val="afc"/>
              <w:shd w:val="clear" w:color="auto" w:fill="FFFFFF"/>
              <w:spacing w:before="75" w:after="75"/>
              <w:rPr>
                <w:rStyle w:val="afd"/>
                <w:rFonts w:asciiTheme="minorHAnsi" w:hAnsiTheme="minorHAnsi"/>
                <w:color w:val="333333"/>
              </w:rPr>
            </w:pPr>
          </w:p>
          <w:p w14:paraId="6C1B1733" w14:textId="77777777" w:rsidR="00542451" w:rsidRDefault="00542451">
            <w:pPr>
              <w:pStyle w:val="afc"/>
              <w:shd w:val="clear" w:color="auto" w:fill="FFFFFF"/>
              <w:spacing w:before="75" w:after="75"/>
              <w:rPr>
                <w:rStyle w:val="afd"/>
                <w:rFonts w:asciiTheme="minorHAnsi" w:hAnsiTheme="minorHAnsi"/>
                <w:color w:val="333333"/>
              </w:rPr>
            </w:pPr>
          </w:p>
          <w:p w14:paraId="6655E787" w14:textId="77777777" w:rsidR="00542451" w:rsidRDefault="00542451">
            <w:pPr>
              <w:pStyle w:val="afc"/>
              <w:shd w:val="clear" w:color="auto" w:fill="FFFFFF"/>
              <w:spacing w:before="75" w:after="75"/>
              <w:rPr>
                <w:rStyle w:val="afd"/>
                <w:rFonts w:asciiTheme="minorHAnsi" w:hAnsiTheme="minorHAnsi"/>
                <w:color w:val="333333"/>
              </w:rPr>
            </w:pPr>
          </w:p>
          <w:p w14:paraId="08A00462" w14:textId="77777777" w:rsidR="00542451" w:rsidRDefault="00542451">
            <w:pPr>
              <w:pStyle w:val="afc"/>
              <w:shd w:val="clear" w:color="auto" w:fill="FFFFFF"/>
              <w:spacing w:before="75" w:after="75"/>
              <w:rPr>
                <w:rStyle w:val="afd"/>
                <w:rFonts w:asciiTheme="minorHAnsi" w:hAnsiTheme="minorHAnsi"/>
                <w:color w:val="333333"/>
              </w:rPr>
            </w:pPr>
          </w:p>
          <w:p w14:paraId="7DD4CB03" w14:textId="77777777" w:rsidR="00542451" w:rsidRDefault="00542451">
            <w:pPr>
              <w:pStyle w:val="afc"/>
              <w:shd w:val="clear" w:color="auto" w:fill="FFFFFF"/>
              <w:spacing w:before="75" w:after="75"/>
              <w:rPr>
                <w:rStyle w:val="afd"/>
                <w:rFonts w:asciiTheme="minorHAnsi" w:hAnsiTheme="minorHAnsi"/>
                <w:color w:val="333333"/>
              </w:rPr>
            </w:pPr>
          </w:p>
          <w:p w14:paraId="677D20C2"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2</w:t>
            </w:r>
          </w:p>
          <w:p w14:paraId="465E9741" w14:textId="77777777" w:rsidR="00542451" w:rsidRDefault="000D0D7D">
            <w:pPr>
              <w:pStyle w:val="afc"/>
              <w:shd w:val="clear" w:color="auto" w:fill="FFFFFF"/>
              <w:spacing w:before="75" w:after="75"/>
              <w:rPr>
                <w:rStyle w:val="afd"/>
                <w:rFonts w:asciiTheme="minorHAnsi" w:hAnsiTheme="minorHAnsi"/>
                <w:color w:val="333333"/>
              </w:rPr>
            </w:pPr>
            <w:r>
              <w:rPr>
                <w:rStyle w:val="afd"/>
                <w:rFonts w:ascii="Helvetica Neue" w:hAnsi="Helvetica Neue"/>
                <w:color w:val="333333"/>
              </w:rPr>
              <w:t>Подразделение ИВДИВО</w:t>
            </w:r>
          </w:p>
          <w:p w14:paraId="35DD7E38" w14:textId="77777777" w:rsidR="00542451" w:rsidRDefault="00542451">
            <w:pPr>
              <w:pStyle w:val="afc"/>
              <w:shd w:val="clear" w:color="auto" w:fill="FFFFFF"/>
              <w:spacing w:before="75" w:after="75"/>
              <w:rPr>
                <w:rStyle w:val="afd"/>
                <w:rFonts w:asciiTheme="minorHAnsi" w:hAnsiTheme="minorHAnsi"/>
                <w:color w:val="333333"/>
              </w:rPr>
            </w:pPr>
          </w:p>
          <w:p w14:paraId="0D3FE983"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7EDFEC9" w14:textId="77777777" w:rsidR="00542451" w:rsidRDefault="000D0D7D">
            <w:pPr>
              <w:pStyle w:val="aff2"/>
              <w:numPr>
                <w:ilvl w:val="0"/>
                <w:numId w:val="2"/>
              </w:numPr>
              <w:tabs>
                <w:tab w:val="left" w:pos="8602"/>
              </w:tabs>
              <w:spacing w:before="120" w:after="120"/>
              <w:ind w:left="366" w:hanging="366"/>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Подразделение ИВДИВО, являя Изначально Вышестоящего Отца, развёртывает явление Изначально Вышестоящей Иерархии Изначально Вышестоящего Отца, действующей в ИВДИВО, являя </w:t>
            </w:r>
            <w:r>
              <w:rPr>
                <w:rFonts w:ascii="Times New Roman" w:hAnsi="Times New Roman" w:cs="Times New Roman"/>
                <w:b/>
                <w:sz w:val="24"/>
                <w:szCs w:val="24"/>
              </w:rPr>
              <w:t xml:space="preserve">порученные </w:t>
            </w:r>
            <w:r>
              <w:rPr>
                <w:rFonts w:ascii="Times New Roman" w:hAnsi="Times New Roman" w:cs="Times New Roman"/>
                <w:sz w:val="24"/>
                <w:szCs w:val="24"/>
              </w:rPr>
              <w:t>ракурсы служения ИВ Аватар-Ипостасям ИВО и ИВ Аватарам Синтеза ИВО, завершая деятельность Иерархии предыдущей эпохи Планеты Земля Отделами и Лучами, и осуществляя деятельность Изначально Вышестоящей Цельности Метагалактики и Метагалактики ФА в целом, присутственно, реально, изначально вышестояще/высоко цельно реально Синтезом Изначально Вышестоящего Отца собою.</w:t>
            </w:r>
          </w:p>
        </w:tc>
        <w:tc>
          <w:tcPr>
            <w:tcW w:w="1843" w:type="dxa"/>
          </w:tcPr>
          <w:p w14:paraId="305447B4" w14:textId="77777777" w:rsidR="00542451" w:rsidRDefault="00542451"/>
        </w:tc>
      </w:tr>
      <w:tr w:rsidR="00542451" w14:paraId="6E2E9919" w14:textId="77777777">
        <w:tc>
          <w:tcPr>
            <w:tcW w:w="2927" w:type="dxa"/>
            <w:vMerge/>
          </w:tcPr>
          <w:p w14:paraId="00FB22B6"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3D6F4DD3" w14:textId="77777777" w:rsidR="00542451" w:rsidRDefault="000D0D7D">
            <w:pPr>
              <w:pStyle w:val="aff2"/>
              <w:spacing w:before="120" w:after="120"/>
              <w:ind w:left="418" w:hanging="418"/>
              <w:jc w:val="both"/>
              <w:rPr>
                <w:rFonts w:ascii="Times New Roman" w:hAnsi="Times New Roman" w:cs="Times New Roman"/>
                <w:sz w:val="24"/>
                <w:szCs w:val="24"/>
              </w:rPr>
            </w:pPr>
            <w:r>
              <w:rPr>
                <w:rFonts w:ascii="Times New Roman" w:hAnsi="Times New Roman" w:cs="Times New Roman"/>
                <w:sz w:val="24"/>
                <w:szCs w:val="24"/>
              </w:rPr>
              <w:t xml:space="preserve">20. Служение ИВДИВО любого вида, утверждённое Изначально Вышестоящим Аватаром Синтеза Кут Хуми есть </w:t>
            </w:r>
            <w:r>
              <w:rPr>
                <w:rFonts w:ascii="Times New Roman" w:hAnsi="Times New Roman" w:cs="Times New Roman"/>
                <w:b/>
                <w:sz w:val="24"/>
                <w:szCs w:val="24"/>
              </w:rPr>
              <w:t xml:space="preserve">ПОРУЧЕНИЕ </w:t>
            </w:r>
            <w:r>
              <w:rPr>
                <w:rFonts w:ascii="Times New Roman" w:hAnsi="Times New Roman" w:cs="Times New Roman"/>
                <w:b/>
                <w:color w:val="FF0000"/>
                <w:sz w:val="24"/>
                <w:szCs w:val="24"/>
              </w:rPr>
              <w:t>И ДЕЕСПОСОБНОСТЬ</w:t>
            </w:r>
            <w:r>
              <w:rPr>
                <w:rFonts w:ascii="Times New Roman" w:hAnsi="Times New Roman" w:cs="Times New Roman"/>
                <w:color w:val="FF0000"/>
                <w:sz w:val="24"/>
                <w:szCs w:val="24"/>
              </w:rPr>
              <w:t xml:space="preserve"> </w:t>
            </w:r>
            <w:r>
              <w:rPr>
                <w:rFonts w:ascii="Times New Roman" w:hAnsi="Times New Roman" w:cs="Times New Roman"/>
                <w:sz w:val="24"/>
                <w:szCs w:val="24"/>
              </w:rPr>
              <w:t>ИВДИВО, регламентно</w:t>
            </w:r>
            <w:r>
              <w:rPr>
                <w:rFonts w:ascii="Times New Roman" w:hAnsi="Times New Roman" w:cs="Times New Roman"/>
                <w:sz w:val="24"/>
                <w:szCs w:val="24"/>
              </w:rPr>
              <w:t xml:space="preserve"> фиксируемое Главами ИВДИВО Синтезом и Огнём Цельности ИВДИВО в развитии данной деятельности. Новые </w:t>
            </w:r>
            <w:r>
              <w:rPr>
                <w:rFonts w:ascii="Times New Roman" w:hAnsi="Times New Roman" w:cs="Times New Roman"/>
                <w:b/>
                <w:sz w:val="24"/>
                <w:szCs w:val="24"/>
              </w:rPr>
              <w:t>поручения</w:t>
            </w:r>
            <w:r>
              <w:rPr>
                <w:rFonts w:ascii="Times New Roman" w:hAnsi="Times New Roman" w:cs="Times New Roman"/>
                <w:sz w:val="24"/>
                <w:szCs w:val="24"/>
              </w:rPr>
              <w:t xml:space="preserve"> выдумывать просто нет необходимости – главное исполнить данное, </w:t>
            </w:r>
            <w:r>
              <w:rPr>
                <w:rFonts w:ascii="Times New Roman" w:hAnsi="Times New Roman" w:cs="Times New Roman"/>
                <w:b/>
                <w:sz w:val="24"/>
                <w:szCs w:val="24"/>
              </w:rPr>
              <w:t>порученное</w:t>
            </w:r>
            <w:r>
              <w:rPr>
                <w:rFonts w:ascii="Times New Roman" w:hAnsi="Times New Roman" w:cs="Times New Roman"/>
                <w:sz w:val="24"/>
                <w:szCs w:val="24"/>
              </w:rPr>
              <w:t xml:space="preserve"> Изначальными Владыками Изначально Вышестоящего Дома Изначально Вышестоящего Отца. Не допускается создание иных </w:t>
            </w:r>
            <w:r>
              <w:rPr>
                <w:rFonts w:ascii="Times New Roman" w:hAnsi="Times New Roman" w:cs="Times New Roman"/>
                <w:b/>
                <w:sz w:val="24"/>
                <w:szCs w:val="24"/>
              </w:rPr>
              <w:t>поручений,</w:t>
            </w:r>
            <w:r>
              <w:rPr>
                <w:rFonts w:ascii="Times New Roman" w:hAnsi="Times New Roman" w:cs="Times New Roman"/>
                <w:sz w:val="24"/>
                <w:szCs w:val="24"/>
              </w:rPr>
              <w:t xml:space="preserve"> устремлением Свободы Воли Служащего, лично им, в расширении его полномочий и деятельности, кроме являемых ИВДИВО Синтезом и Огнём. Это моветон ИВДИВО, оттяжка Синтеза и Огня от утверждённого Главного Служе</w:t>
            </w:r>
            <w:r>
              <w:rPr>
                <w:rFonts w:ascii="Times New Roman" w:hAnsi="Times New Roman" w:cs="Times New Roman"/>
                <w:sz w:val="24"/>
                <w:szCs w:val="24"/>
              </w:rPr>
              <w:t>ния (кроме регламентных работ).</w:t>
            </w:r>
          </w:p>
        </w:tc>
        <w:tc>
          <w:tcPr>
            <w:tcW w:w="1843" w:type="dxa"/>
          </w:tcPr>
          <w:p w14:paraId="720969D9" w14:textId="77777777" w:rsidR="00542451" w:rsidRDefault="00542451"/>
        </w:tc>
      </w:tr>
      <w:tr w:rsidR="00542451" w14:paraId="100B57C0" w14:textId="77777777">
        <w:tc>
          <w:tcPr>
            <w:tcW w:w="2927" w:type="dxa"/>
            <w:vMerge/>
          </w:tcPr>
          <w:p w14:paraId="0CB44A3F"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7B911798" w14:textId="77777777" w:rsidR="00542451" w:rsidRDefault="000D0D7D">
            <w:pPr>
              <w:pStyle w:val="aff2"/>
              <w:numPr>
                <w:ilvl w:val="0"/>
                <w:numId w:val="3"/>
              </w:numPr>
              <w:spacing w:before="120" w:after="120" w:line="276" w:lineRule="auto"/>
              <w:ind w:left="418" w:hanging="420"/>
              <w:jc w:val="both"/>
              <w:rPr>
                <w:rFonts w:ascii="Times New Roman" w:hAnsi="Times New Roman" w:cs="Times New Roman"/>
                <w:sz w:val="24"/>
                <w:szCs w:val="24"/>
              </w:rPr>
            </w:pPr>
            <w:r>
              <w:rPr>
                <w:rFonts w:ascii="Times New Roman" w:hAnsi="Times New Roman" w:cs="Times New Roman"/>
                <w:sz w:val="24"/>
                <w:szCs w:val="24"/>
              </w:rPr>
              <w:t xml:space="preserve">Необходимо ВИДЕТЬ, что любая Ипостасная деятельность предполагает САМОСТОЯТЕЛЬНУЮ ЕЖЕДНЕВНУЮ РАБОТУ ПО СЛУЖЕНИЮ И </w:t>
            </w:r>
            <w:r>
              <w:rPr>
                <w:rFonts w:ascii="Times New Roman" w:hAnsi="Times New Roman" w:cs="Times New Roman"/>
                <w:b/>
                <w:sz w:val="24"/>
                <w:szCs w:val="24"/>
              </w:rPr>
              <w:t xml:space="preserve">ПОРУЧЕНИЮ </w:t>
            </w:r>
            <w:r>
              <w:rPr>
                <w:rFonts w:ascii="Times New Roman" w:hAnsi="Times New Roman" w:cs="Times New Roman"/>
                <w:sz w:val="24"/>
                <w:szCs w:val="24"/>
              </w:rPr>
              <w:t>С НАКОПЛЕНИЕМ СИНТЕЗА И ОГНЯ ОНЫХ, И РЕАЛИЗАЦИЮ ДОСТИГНУТОГО, ИТОГОМ, НА КОМАНДНЫХ ЗАНЯТИЯХ ПОДРАЗДЕЛЕНИЙ ИВДИВО. Любое Служение Ипостаси, её Посвящения и Статусы нарабатываются, прежде всего, ИНДИВИДУАЛЬНОЙ РАБОТОЙ, а при реализации командной, ЗАКРЕПЛЯЮТСЯ и РЕАЛИЗУЮТСЯ БОЛЕЕ СИЛЬНЫМ ОГНЁМ И СИНТЕЗОМ!</w:t>
            </w:r>
          </w:p>
        </w:tc>
        <w:tc>
          <w:tcPr>
            <w:tcW w:w="1843" w:type="dxa"/>
          </w:tcPr>
          <w:p w14:paraId="084311B7" w14:textId="77777777" w:rsidR="00542451" w:rsidRDefault="00542451"/>
        </w:tc>
      </w:tr>
      <w:tr w:rsidR="00542451" w14:paraId="111DDADC" w14:textId="77777777">
        <w:tc>
          <w:tcPr>
            <w:tcW w:w="2927" w:type="dxa"/>
            <w:vMerge/>
          </w:tcPr>
          <w:p w14:paraId="1E32120E"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01EB6A7F" w14:textId="77777777" w:rsidR="00542451" w:rsidRDefault="000D0D7D">
            <w:pPr>
              <w:pStyle w:val="aff2"/>
              <w:numPr>
                <w:ilvl w:val="0"/>
                <w:numId w:val="4"/>
              </w:numPr>
              <w:spacing w:before="120" w:after="120"/>
              <w:ind w:left="418" w:hanging="418"/>
              <w:jc w:val="both"/>
              <w:rPr>
                <w:rFonts w:ascii="Times New Roman" w:hAnsi="Times New Roman" w:cs="Times New Roman"/>
                <w:sz w:val="24"/>
                <w:szCs w:val="24"/>
              </w:rPr>
            </w:pPr>
            <w:r>
              <w:rPr>
                <w:rFonts w:ascii="Times New Roman" w:hAnsi="Times New Roman" w:cs="Times New Roman"/>
                <w:sz w:val="24"/>
                <w:szCs w:val="24"/>
              </w:rPr>
              <w:t xml:space="preserve">На текущую эпоху Метагалактической Расы Землян, Съезды ИВДИВО организуются один раз в год в конце июля, начале августа на пять дней с </w:t>
            </w:r>
            <w:r>
              <w:rPr>
                <w:rFonts w:ascii="Times New Roman" w:hAnsi="Times New Roman" w:cs="Times New Roman"/>
                <w:b/>
                <w:sz w:val="24"/>
                <w:szCs w:val="24"/>
              </w:rPr>
              <w:t>поручением</w:t>
            </w:r>
            <w:r>
              <w:rPr>
                <w:rFonts w:ascii="Times New Roman" w:hAnsi="Times New Roman" w:cs="Times New Roman"/>
                <w:sz w:val="24"/>
                <w:szCs w:val="24"/>
              </w:rPr>
              <w:t xml:space="preserve"> одной из команд подразделения ИВДИВО его организовать, Главам ИВДИВО – провести.</w:t>
            </w:r>
          </w:p>
        </w:tc>
        <w:tc>
          <w:tcPr>
            <w:tcW w:w="1843" w:type="dxa"/>
          </w:tcPr>
          <w:p w14:paraId="3F614196" w14:textId="77777777" w:rsidR="00542451" w:rsidRDefault="00542451"/>
        </w:tc>
      </w:tr>
      <w:tr w:rsidR="00542451" w14:paraId="230753A5" w14:textId="77777777">
        <w:tc>
          <w:tcPr>
            <w:tcW w:w="2927" w:type="dxa"/>
            <w:vMerge/>
          </w:tcPr>
          <w:p w14:paraId="4161D95A"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1DC2AB5" w14:textId="77777777" w:rsidR="00542451" w:rsidRDefault="000D0D7D">
            <w:pPr>
              <w:pStyle w:val="aff2"/>
              <w:numPr>
                <w:ilvl w:val="0"/>
                <w:numId w:val="5"/>
              </w:numPr>
              <w:spacing w:before="120" w:after="120"/>
              <w:ind w:left="418" w:hanging="424"/>
              <w:jc w:val="both"/>
              <w:rPr>
                <w:sz w:val="24"/>
                <w:szCs w:val="24"/>
              </w:rPr>
            </w:pPr>
            <w:r>
              <w:rPr>
                <w:rFonts w:ascii="Times New Roman" w:hAnsi="Times New Roman" w:cs="Times New Roman"/>
                <w:sz w:val="24"/>
                <w:szCs w:val="24"/>
              </w:rPr>
              <w:t xml:space="preserve">На текущую эпоху Метагалактической Расы Землян, Съезды подразделения ИВДИВО организуются один раз в год, летом, на любое количество дней, в том числе региональные, стран, союзов, в Синтезе команд подразделений ИВДИВО с </w:t>
            </w:r>
            <w:r>
              <w:rPr>
                <w:rFonts w:ascii="Times New Roman" w:hAnsi="Times New Roman" w:cs="Times New Roman"/>
                <w:b/>
                <w:sz w:val="24"/>
                <w:szCs w:val="24"/>
              </w:rPr>
              <w:t>поручением</w:t>
            </w:r>
            <w:r>
              <w:rPr>
                <w:rFonts w:ascii="Times New Roman" w:hAnsi="Times New Roman" w:cs="Times New Roman"/>
                <w:sz w:val="24"/>
                <w:szCs w:val="24"/>
              </w:rPr>
              <w:t xml:space="preserve"> одной из команд подразделения ИВДИВО его организовать и провести.</w:t>
            </w:r>
          </w:p>
        </w:tc>
        <w:tc>
          <w:tcPr>
            <w:tcW w:w="1843" w:type="dxa"/>
          </w:tcPr>
          <w:p w14:paraId="565F59DD" w14:textId="77777777" w:rsidR="00542451" w:rsidRDefault="00542451"/>
        </w:tc>
      </w:tr>
      <w:tr w:rsidR="00542451" w14:paraId="1DFB56EE" w14:textId="77777777">
        <w:tc>
          <w:tcPr>
            <w:tcW w:w="2927" w:type="dxa"/>
            <w:vMerge/>
          </w:tcPr>
          <w:p w14:paraId="6B20AB0B"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5F4EB77C" w14:textId="77777777" w:rsidR="00542451" w:rsidRDefault="000D0D7D">
            <w:pPr>
              <w:pStyle w:val="aff2"/>
              <w:spacing w:before="120" w:after="120"/>
              <w:ind w:left="418" w:hanging="418"/>
              <w:rPr>
                <w:sz w:val="24"/>
                <w:szCs w:val="24"/>
              </w:rPr>
            </w:pPr>
            <w:r>
              <w:rPr>
                <w:rFonts w:ascii="Times New Roman" w:hAnsi="Times New Roman" w:cs="Times New Roman"/>
                <w:sz w:val="24"/>
                <w:szCs w:val="24"/>
              </w:rPr>
              <w:t xml:space="preserve">51. Все </w:t>
            </w:r>
            <w:r>
              <w:rPr>
                <w:rFonts w:ascii="Times New Roman" w:hAnsi="Times New Roman" w:cs="Times New Roman"/>
                <w:b/>
                <w:sz w:val="24"/>
                <w:szCs w:val="24"/>
              </w:rPr>
              <w:t>поручения,</w:t>
            </w:r>
            <w:r>
              <w:rPr>
                <w:rFonts w:ascii="Times New Roman" w:hAnsi="Times New Roman" w:cs="Times New Roman"/>
                <w:sz w:val="24"/>
                <w:szCs w:val="24"/>
              </w:rPr>
              <w:t xml:space="preserve"> являемые Служением в ИВДИВО необходимо вписывать в Столп подразделения ИВДИВО при ежегодном стяжании.</w:t>
            </w:r>
          </w:p>
        </w:tc>
        <w:tc>
          <w:tcPr>
            <w:tcW w:w="1843" w:type="dxa"/>
          </w:tcPr>
          <w:p w14:paraId="69E1FEDD" w14:textId="77777777" w:rsidR="00542451" w:rsidRDefault="00542451"/>
        </w:tc>
      </w:tr>
      <w:tr w:rsidR="00542451" w14:paraId="15B6D9CF" w14:textId="77777777">
        <w:tc>
          <w:tcPr>
            <w:tcW w:w="2927" w:type="dxa"/>
            <w:vMerge w:val="restart"/>
            <w:vAlign w:val="center"/>
          </w:tcPr>
          <w:p w14:paraId="4E42987D" w14:textId="77777777" w:rsidR="00542451" w:rsidRDefault="00542451">
            <w:pPr>
              <w:pStyle w:val="afc"/>
              <w:shd w:val="clear" w:color="auto" w:fill="FFFFFF"/>
              <w:spacing w:before="75" w:after="75"/>
              <w:rPr>
                <w:rFonts w:asciiTheme="minorHAnsi" w:hAnsiTheme="minorHAnsi"/>
                <w:color w:val="333333"/>
              </w:rPr>
            </w:pPr>
          </w:p>
          <w:p w14:paraId="6BE0DDCE" w14:textId="77777777" w:rsidR="00542451" w:rsidRDefault="00542451">
            <w:pPr>
              <w:pStyle w:val="afc"/>
              <w:shd w:val="clear" w:color="auto" w:fill="FFFFFF"/>
              <w:spacing w:before="75" w:after="75"/>
              <w:rPr>
                <w:rFonts w:asciiTheme="minorHAnsi" w:hAnsiTheme="minorHAnsi"/>
                <w:color w:val="333333"/>
              </w:rPr>
            </w:pPr>
          </w:p>
          <w:p w14:paraId="2CAA2558" w14:textId="77777777" w:rsidR="00542451" w:rsidRDefault="00542451">
            <w:pPr>
              <w:pStyle w:val="afc"/>
              <w:shd w:val="clear" w:color="auto" w:fill="FFFFFF"/>
              <w:spacing w:before="75" w:after="75"/>
              <w:rPr>
                <w:rFonts w:asciiTheme="minorHAnsi" w:hAnsiTheme="minorHAnsi"/>
                <w:color w:val="333333"/>
              </w:rPr>
            </w:pPr>
          </w:p>
          <w:p w14:paraId="16675E0A" w14:textId="77777777" w:rsidR="00542451" w:rsidRDefault="00542451">
            <w:pPr>
              <w:pStyle w:val="afc"/>
              <w:shd w:val="clear" w:color="auto" w:fill="FFFFFF"/>
              <w:spacing w:before="75" w:after="75"/>
              <w:rPr>
                <w:rFonts w:asciiTheme="minorHAnsi" w:hAnsiTheme="minorHAnsi"/>
                <w:color w:val="333333"/>
              </w:rPr>
            </w:pPr>
          </w:p>
          <w:p w14:paraId="168F5A89" w14:textId="77777777" w:rsidR="00542451" w:rsidRDefault="00542451">
            <w:pPr>
              <w:pStyle w:val="afc"/>
              <w:shd w:val="clear" w:color="auto" w:fill="FFFFFF"/>
              <w:spacing w:before="75" w:after="75"/>
              <w:rPr>
                <w:rFonts w:asciiTheme="minorHAnsi" w:hAnsiTheme="minorHAnsi"/>
                <w:color w:val="333333"/>
              </w:rPr>
            </w:pPr>
          </w:p>
          <w:p w14:paraId="1490F664" w14:textId="77777777" w:rsidR="00542451" w:rsidRDefault="00542451">
            <w:pPr>
              <w:pStyle w:val="afc"/>
              <w:shd w:val="clear" w:color="auto" w:fill="FFFFFF"/>
              <w:spacing w:before="75" w:after="75"/>
              <w:rPr>
                <w:rFonts w:asciiTheme="minorHAnsi" w:hAnsiTheme="minorHAnsi"/>
                <w:color w:val="333333"/>
              </w:rPr>
            </w:pPr>
          </w:p>
          <w:p w14:paraId="18490BC9"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3</w:t>
            </w:r>
          </w:p>
          <w:p w14:paraId="4555CD00" w14:textId="77777777" w:rsidR="00542451" w:rsidRDefault="000D0D7D">
            <w:pPr>
              <w:pStyle w:val="afc"/>
              <w:shd w:val="clear" w:color="auto" w:fill="FFFFFF"/>
              <w:spacing w:before="75" w:after="75"/>
              <w:rPr>
                <w:rStyle w:val="afd"/>
                <w:rFonts w:asciiTheme="minorHAnsi" w:hAnsiTheme="minorHAnsi"/>
                <w:color w:val="333333"/>
              </w:rPr>
            </w:pPr>
            <w:r>
              <w:rPr>
                <w:rStyle w:val="afd"/>
                <w:rFonts w:ascii="Helvetica Neue" w:hAnsi="Helvetica Neue"/>
                <w:color w:val="333333"/>
              </w:rPr>
              <w:t>Подразделение ИВДИВО, Филиалы, Ревизирование ИВДИВО</w:t>
            </w:r>
          </w:p>
          <w:p w14:paraId="07A64E92" w14:textId="77777777" w:rsidR="00542451" w:rsidRDefault="00542451">
            <w:pPr>
              <w:pStyle w:val="afc"/>
              <w:shd w:val="clear" w:color="auto" w:fill="FFFFFF"/>
              <w:spacing w:before="75" w:after="75"/>
              <w:rPr>
                <w:rStyle w:val="afd"/>
                <w:rFonts w:asciiTheme="minorHAnsi" w:hAnsiTheme="minorHAnsi"/>
                <w:color w:val="333333"/>
              </w:rPr>
            </w:pPr>
          </w:p>
          <w:p w14:paraId="1220FB27" w14:textId="77777777" w:rsidR="00542451" w:rsidRDefault="00542451">
            <w:pPr>
              <w:pStyle w:val="afc"/>
              <w:shd w:val="clear" w:color="auto" w:fill="FFFFFF"/>
              <w:spacing w:before="75" w:after="75"/>
              <w:rPr>
                <w:rStyle w:val="afd"/>
                <w:rFonts w:asciiTheme="minorHAnsi" w:hAnsiTheme="minorHAnsi"/>
                <w:color w:val="333333"/>
              </w:rPr>
            </w:pPr>
          </w:p>
          <w:p w14:paraId="164FBEEB" w14:textId="77777777" w:rsidR="00542451" w:rsidRDefault="00542451">
            <w:pPr>
              <w:pStyle w:val="afc"/>
              <w:shd w:val="clear" w:color="auto" w:fill="FFFFFF"/>
              <w:spacing w:before="75" w:after="75"/>
              <w:rPr>
                <w:rStyle w:val="afd"/>
                <w:rFonts w:asciiTheme="minorHAnsi" w:hAnsiTheme="minorHAnsi"/>
                <w:color w:val="333333"/>
              </w:rPr>
            </w:pPr>
          </w:p>
          <w:p w14:paraId="0C5BF63F" w14:textId="77777777" w:rsidR="00542451" w:rsidRDefault="00542451">
            <w:pPr>
              <w:pStyle w:val="afc"/>
              <w:shd w:val="clear" w:color="auto" w:fill="FFFFFF"/>
              <w:spacing w:before="75" w:after="75"/>
              <w:rPr>
                <w:rStyle w:val="afd"/>
                <w:rFonts w:asciiTheme="minorHAnsi" w:hAnsiTheme="minorHAnsi"/>
                <w:color w:val="333333"/>
              </w:rPr>
            </w:pPr>
          </w:p>
          <w:p w14:paraId="3F027D31" w14:textId="77777777" w:rsidR="00542451" w:rsidRDefault="00542451">
            <w:pPr>
              <w:pStyle w:val="afc"/>
              <w:shd w:val="clear" w:color="auto" w:fill="FFFFFF"/>
              <w:spacing w:before="75" w:after="75"/>
              <w:rPr>
                <w:rStyle w:val="afd"/>
                <w:rFonts w:asciiTheme="minorHAnsi" w:hAnsiTheme="minorHAnsi"/>
                <w:color w:val="333333"/>
              </w:rPr>
            </w:pPr>
          </w:p>
          <w:p w14:paraId="5D89A461" w14:textId="77777777" w:rsidR="00542451" w:rsidRDefault="00542451">
            <w:pPr>
              <w:pStyle w:val="afc"/>
              <w:shd w:val="clear" w:color="auto" w:fill="FFFFFF"/>
              <w:spacing w:before="75" w:after="75"/>
              <w:rPr>
                <w:rStyle w:val="afd"/>
                <w:rFonts w:asciiTheme="minorHAnsi" w:hAnsiTheme="minorHAnsi"/>
                <w:color w:val="333333"/>
              </w:rPr>
            </w:pPr>
          </w:p>
          <w:p w14:paraId="04740671" w14:textId="77777777" w:rsidR="00542451" w:rsidRDefault="00542451">
            <w:pPr>
              <w:pStyle w:val="afc"/>
              <w:shd w:val="clear" w:color="auto" w:fill="FFFFFF"/>
              <w:spacing w:before="75" w:after="75"/>
              <w:rPr>
                <w:rStyle w:val="afd"/>
                <w:rFonts w:asciiTheme="minorHAnsi" w:hAnsiTheme="minorHAnsi"/>
                <w:color w:val="333333"/>
              </w:rPr>
            </w:pPr>
          </w:p>
          <w:p w14:paraId="7227D16C" w14:textId="77777777" w:rsidR="00542451" w:rsidRDefault="00542451">
            <w:pPr>
              <w:pStyle w:val="afc"/>
              <w:shd w:val="clear" w:color="auto" w:fill="FFFFFF"/>
              <w:spacing w:before="75" w:after="75"/>
              <w:rPr>
                <w:rStyle w:val="afd"/>
                <w:rFonts w:asciiTheme="minorHAnsi" w:hAnsiTheme="minorHAnsi"/>
                <w:color w:val="333333"/>
              </w:rPr>
            </w:pPr>
          </w:p>
          <w:p w14:paraId="7C9A1B29" w14:textId="77777777" w:rsidR="00542451" w:rsidRDefault="00542451">
            <w:pPr>
              <w:pStyle w:val="afc"/>
              <w:shd w:val="clear" w:color="auto" w:fill="FFFFFF"/>
              <w:spacing w:before="75" w:after="75"/>
              <w:rPr>
                <w:rStyle w:val="afd"/>
                <w:rFonts w:asciiTheme="minorHAnsi" w:hAnsiTheme="minorHAnsi"/>
                <w:color w:val="333333"/>
              </w:rPr>
            </w:pPr>
          </w:p>
          <w:p w14:paraId="3F10E88F" w14:textId="77777777" w:rsidR="00542451" w:rsidRDefault="00542451">
            <w:pPr>
              <w:pStyle w:val="afc"/>
              <w:shd w:val="clear" w:color="auto" w:fill="FFFFFF"/>
              <w:spacing w:before="75" w:after="75"/>
              <w:rPr>
                <w:rStyle w:val="afd"/>
                <w:rFonts w:asciiTheme="minorHAnsi" w:hAnsiTheme="minorHAnsi"/>
                <w:color w:val="333333"/>
              </w:rPr>
            </w:pPr>
          </w:p>
          <w:p w14:paraId="06B688C0" w14:textId="77777777" w:rsidR="00542451" w:rsidRDefault="00542451">
            <w:pPr>
              <w:pStyle w:val="afc"/>
              <w:shd w:val="clear" w:color="auto" w:fill="FFFFFF"/>
              <w:spacing w:before="75" w:after="75"/>
              <w:rPr>
                <w:rStyle w:val="afd"/>
                <w:rFonts w:asciiTheme="minorHAnsi" w:hAnsiTheme="minorHAnsi"/>
                <w:color w:val="333333"/>
              </w:rPr>
            </w:pPr>
          </w:p>
          <w:p w14:paraId="23A8D637"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3</w:t>
            </w:r>
          </w:p>
          <w:p w14:paraId="1F2EB2C1"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Подразделение ИВДИВО, Филиалы, Ревизирование ИВДИВО</w:t>
            </w:r>
          </w:p>
        </w:tc>
        <w:tc>
          <w:tcPr>
            <w:tcW w:w="11107" w:type="dxa"/>
          </w:tcPr>
          <w:p w14:paraId="5D8C677C" w14:textId="77777777" w:rsidR="00542451" w:rsidRDefault="000D0D7D">
            <w:pPr>
              <w:spacing w:before="120" w:after="120"/>
              <w:ind w:left="418" w:hanging="418"/>
              <w:rPr>
                <w:sz w:val="24"/>
                <w:szCs w:val="24"/>
              </w:rPr>
            </w:pPr>
            <w:r>
              <w:rPr>
                <w:rFonts w:ascii="Times New Roman" w:hAnsi="Times New Roman" w:cs="Times New Roman"/>
                <w:sz w:val="24"/>
                <w:szCs w:val="24"/>
              </w:rPr>
              <w:lastRenderedPageBreak/>
              <w:t xml:space="preserve">6.4.  Личный перевод Служащего ИВДИВО с </w:t>
            </w:r>
            <w:r>
              <w:rPr>
                <w:rFonts w:ascii="Times New Roman" w:hAnsi="Times New Roman" w:cs="Times New Roman"/>
                <w:b/>
                <w:sz w:val="24"/>
                <w:szCs w:val="24"/>
              </w:rPr>
              <w:t>поручением</w:t>
            </w:r>
            <w:r>
              <w:rPr>
                <w:rFonts w:ascii="Times New Roman" w:hAnsi="Times New Roman" w:cs="Times New Roman"/>
                <w:sz w:val="24"/>
                <w:szCs w:val="24"/>
              </w:rPr>
              <w:t xml:space="preserve"> ИВАС КХ, утверждённый в присутствии Глав ИВДИВО физического исполнения</w:t>
            </w:r>
          </w:p>
        </w:tc>
        <w:tc>
          <w:tcPr>
            <w:tcW w:w="1843" w:type="dxa"/>
          </w:tcPr>
          <w:p w14:paraId="6E6AE3EC" w14:textId="77777777" w:rsidR="00542451" w:rsidRDefault="00542451"/>
        </w:tc>
      </w:tr>
      <w:tr w:rsidR="00542451" w14:paraId="2F1B65B2" w14:textId="77777777">
        <w:tc>
          <w:tcPr>
            <w:tcW w:w="2927" w:type="dxa"/>
            <w:vMerge/>
          </w:tcPr>
          <w:p w14:paraId="22CEA475"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C87D034" w14:textId="77777777" w:rsidR="00542451" w:rsidRDefault="000D0D7D">
            <w:pPr>
              <w:pStyle w:val="aff"/>
              <w:numPr>
                <w:ilvl w:val="0"/>
                <w:numId w:val="6"/>
              </w:numPr>
              <w:spacing w:before="120" w:after="120" w:line="276" w:lineRule="auto"/>
              <w:ind w:left="418" w:hanging="424"/>
              <w:contextualSpacing w:val="0"/>
              <w:jc w:val="both"/>
              <w:rPr>
                <w:rFonts w:ascii="Times New Roman" w:hAnsi="Times New Roman" w:cs="Times New Roman"/>
              </w:rPr>
            </w:pPr>
            <w:r>
              <w:rPr>
                <w:rFonts w:ascii="Times New Roman" w:hAnsi="Times New Roman" w:cs="Times New Roman"/>
              </w:rPr>
              <w:t xml:space="preserve">Глава филиала при любом количестве Компетентных одновременно является Главой Метагалактического Центра территории Реализации, что дополнительно вписывается в </w:t>
            </w:r>
            <w:r>
              <w:rPr>
                <w:rFonts w:ascii="Times New Roman" w:hAnsi="Times New Roman" w:cs="Times New Roman"/>
                <w:b/>
              </w:rPr>
              <w:t>ПОРУЧЕНИИ</w:t>
            </w:r>
            <w:r>
              <w:rPr>
                <w:rFonts w:ascii="Times New Roman" w:hAnsi="Times New Roman" w:cs="Times New Roman"/>
              </w:rPr>
              <w:t xml:space="preserve"> стяжания должности Главы филиала с названием Глава МЦ… (территория Реализации), что и определяет собственно явление Главы филиала. При этом, других дополнительных наименований не требуется.  </w:t>
            </w:r>
          </w:p>
        </w:tc>
        <w:tc>
          <w:tcPr>
            <w:tcW w:w="1843" w:type="dxa"/>
          </w:tcPr>
          <w:p w14:paraId="314B4178" w14:textId="77777777" w:rsidR="00542451" w:rsidRDefault="00542451"/>
        </w:tc>
      </w:tr>
      <w:tr w:rsidR="00542451" w14:paraId="27585F97" w14:textId="77777777">
        <w:tc>
          <w:tcPr>
            <w:tcW w:w="2927" w:type="dxa"/>
            <w:vMerge/>
          </w:tcPr>
          <w:p w14:paraId="491933FB"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6EC079D" w14:textId="77777777" w:rsidR="00542451" w:rsidRDefault="000D0D7D">
            <w:pPr>
              <w:pStyle w:val="aff"/>
              <w:numPr>
                <w:ilvl w:val="0"/>
                <w:numId w:val="6"/>
              </w:numPr>
              <w:spacing w:before="120" w:after="120" w:line="276" w:lineRule="auto"/>
              <w:ind w:left="418" w:hanging="425"/>
              <w:contextualSpacing w:val="0"/>
              <w:jc w:val="both"/>
            </w:pPr>
            <w:r>
              <w:rPr>
                <w:rFonts w:ascii="Times New Roman" w:hAnsi="Times New Roman" w:cs="Times New Roman"/>
              </w:rPr>
              <w:t xml:space="preserve">Формирование филиала происходит стяжанием одного Должностно Компетентного подразделения ИВДИВО с </w:t>
            </w:r>
            <w:r>
              <w:rPr>
                <w:rFonts w:ascii="Times New Roman" w:hAnsi="Times New Roman" w:cs="Times New Roman"/>
                <w:b/>
              </w:rPr>
              <w:t>Поручением</w:t>
            </w:r>
            <w:r>
              <w:rPr>
                <w:rFonts w:ascii="Times New Roman" w:hAnsi="Times New Roman" w:cs="Times New Roman"/>
              </w:rPr>
              <w:t xml:space="preserve"> Главы МЦ территории и возможным явлением Учителей, Ипостасей, Компетентных и Посвящённых вне состава подразделения ИВДИВО в стяжании согласно Распоряжению ИВДИВО. </w:t>
            </w:r>
          </w:p>
        </w:tc>
        <w:tc>
          <w:tcPr>
            <w:tcW w:w="1843" w:type="dxa"/>
          </w:tcPr>
          <w:p w14:paraId="07ECED4D" w14:textId="77777777" w:rsidR="00542451" w:rsidRDefault="00542451"/>
        </w:tc>
      </w:tr>
      <w:tr w:rsidR="00542451" w14:paraId="42C1CA9A" w14:textId="77777777">
        <w:tc>
          <w:tcPr>
            <w:tcW w:w="2927" w:type="dxa"/>
            <w:vMerge/>
          </w:tcPr>
          <w:p w14:paraId="0457FBAD"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3E5ECAD4" w14:textId="77777777" w:rsidR="00542451" w:rsidRDefault="000D0D7D">
            <w:pPr>
              <w:pStyle w:val="aff"/>
              <w:numPr>
                <w:ilvl w:val="0"/>
                <w:numId w:val="6"/>
              </w:numPr>
              <w:spacing w:before="120" w:after="120" w:line="276" w:lineRule="auto"/>
              <w:ind w:left="420" w:hanging="420"/>
              <w:contextualSpacing w:val="0"/>
              <w:rPr>
                <w:rFonts w:ascii="Times New Roman" w:hAnsi="Times New Roman" w:cs="Times New Roman"/>
              </w:rPr>
            </w:pPr>
            <w:r>
              <w:rPr>
                <w:rFonts w:ascii="Times New Roman" w:hAnsi="Times New Roman" w:cs="Times New Roman"/>
              </w:rPr>
              <w:t xml:space="preserve">Формирование Изначально Вышестоящего Дома Изначально Вышестоящего Отца филиалом должно являть не менее 1-го Компетентного ИВДИВО в составе Аватара/Владыки/Учителя/Ипостаси/Служащего/Посвящённого ИДИВО с </w:t>
            </w:r>
            <w:r>
              <w:rPr>
                <w:rFonts w:ascii="Times New Roman" w:hAnsi="Times New Roman" w:cs="Times New Roman"/>
                <w:b/>
              </w:rPr>
              <w:t xml:space="preserve">Поручением </w:t>
            </w:r>
            <w:r>
              <w:rPr>
                <w:rFonts w:ascii="Times New Roman" w:hAnsi="Times New Roman" w:cs="Times New Roman"/>
              </w:rPr>
              <w:t>Главы МЦ… (территория) с фиксацией названия филиала в конце наименования должностной компетенции.</w:t>
            </w:r>
          </w:p>
        </w:tc>
        <w:tc>
          <w:tcPr>
            <w:tcW w:w="1843" w:type="dxa"/>
          </w:tcPr>
          <w:p w14:paraId="5597FC95" w14:textId="77777777" w:rsidR="00542451" w:rsidRDefault="00542451"/>
        </w:tc>
      </w:tr>
      <w:tr w:rsidR="00542451" w14:paraId="11AE53C2" w14:textId="77777777">
        <w:tc>
          <w:tcPr>
            <w:tcW w:w="2927" w:type="dxa"/>
            <w:vMerge/>
          </w:tcPr>
          <w:p w14:paraId="1F86540F"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7F537C51" w14:textId="77777777" w:rsidR="00542451" w:rsidRDefault="000D0D7D">
            <w:pPr>
              <w:pStyle w:val="aff"/>
              <w:numPr>
                <w:ilvl w:val="0"/>
                <w:numId w:val="6"/>
              </w:numPr>
              <w:tabs>
                <w:tab w:val="left" w:pos="720"/>
              </w:tabs>
              <w:spacing w:after="200" w:line="276" w:lineRule="auto"/>
              <w:ind w:left="418" w:hanging="418"/>
              <w:jc w:val="both"/>
              <w:rPr>
                <w:rFonts w:ascii="Times New Roman" w:hAnsi="Times New Roman" w:cs="Times New Roman"/>
              </w:rPr>
            </w:pPr>
            <w:r>
              <w:rPr>
                <w:rFonts w:ascii="Times New Roman" w:hAnsi="Times New Roman" w:cs="Times New Roman"/>
              </w:rPr>
              <w:t>Состав филиала в первую очередь являет две Должностные Компетенции:</w:t>
            </w:r>
          </w:p>
          <w:p w14:paraId="40D52A75" w14:textId="77777777" w:rsidR="00542451" w:rsidRDefault="000D0D7D">
            <w:pPr>
              <w:pStyle w:val="aff"/>
              <w:numPr>
                <w:ilvl w:val="0"/>
                <w:numId w:val="7"/>
              </w:numPr>
              <w:tabs>
                <w:tab w:val="left" w:pos="720"/>
              </w:tabs>
              <w:spacing w:before="120" w:after="120" w:line="276" w:lineRule="auto"/>
              <w:ind w:left="697" w:hanging="357"/>
              <w:contextualSpacing w:val="0"/>
              <w:jc w:val="both"/>
              <w:rPr>
                <w:rFonts w:ascii="Times New Roman" w:hAnsi="Times New Roman" w:cs="Times New Roman"/>
              </w:rPr>
            </w:pPr>
            <w:r>
              <w:rPr>
                <w:rFonts w:ascii="Times New Roman" w:hAnsi="Times New Roman" w:cs="Times New Roman"/>
              </w:rPr>
              <w:t xml:space="preserve">Учителя/Ипостаси/Служащего/Посвящённого ИВДИВО с обязательным </w:t>
            </w:r>
            <w:r>
              <w:rPr>
                <w:rFonts w:ascii="Times New Roman" w:hAnsi="Times New Roman" w:cs="Times New Roman"/>
                <w:b/>
              </w:rPr>
              <w:t>Поручением</w:t>
            </w:r>
            <w:r>
              <w:rPr>
                <w:rFonts w:ascii="Times New Roman" w:hAnsi="Times New Roman" w:cs="Times New Roman"/>
              </w:rPr>
              <w:t xml:space="preserve"> Главы Энергопотенциала…(территория). </w:t>
            </w:r>
          </w:p>
          <w:p w14:paraId="4CCAAE15" w14:textId="77777777" w:rsidR="00542451" w:rsidRDefault="000D0D7D">
            <w:pPr>
              <w:pStyle w:val="aff"/>
              <w:numPr>
                <w:ilvl w:val="0"/>
                <w:numId w:val="7"/>
              </w:numPr>
              <w:spacing w:after="120" w:line="276" w:lineRule="auto"/>
              <w:ind w:left="697" w:hanging="357"/>
              <w:contextualSpacing w:val="0"/>
              <w:jc w:val="both"/>
              <w:rPr>
                <w:rFonts w:ascii="Times New Roman" w:hAnsi="Times New Roman" w:cs="Times New Roman"/>
              </w:rPr>
            </w:pPr>
            <w:r>
              <w:rPr>
                <w:rFonts w:ascii="Times New Roman" w:hAnsi="Times New Roman" w:cs="Times New Roman"/>
              </w:rPr>
              <w:lastRenderedPageBreak/>
              <w:t xml:space="preserve">Учителя/Ипостаси/Служащего/Посвящённого ИВДИВО с обязательным </w:t>
            </w:r>
            <w:r>
              <w:rPr>
                <w:rFonts w:ascii="Times New Roman" w:hAnsi="Times New Roman" w:cs="Times New Roman"/>
                <w:b/>
              </w:rPr>
              <w:t>Поручением</w:t>
            </w:r>
            <w:r>
              <w:rPr>
                <w:rFonts w:ascii="Times New Roman" w:hAnsi="Times New Roman" w:cs="Times New Roman"/>
              </w:rPr>
              <w:t xml:space="preserve"> Главы отделения партии МГК/Мир …(территория). </w:t>
            </w:r>
          </w:p>
        </w:tc>
        <w:tc>
          <w:tcPr>
            <w:tcW w:w="1843" w:type="dxa"/>
          </w:tcPr>
          <w:p w14:paraId="168544D5" w14:textId="77777777" w:rsidR="00542451" w:rsidRDefault="00542451"/>
        </w:tc>
      </w:tr>
      <w:tr w:rsidR="00542451" w14:paraId="536628EB" w14:textId="77777777">
        <w:tc>
          <w:tcPr>
            <w:tcW w:w="2927" w:type="dxa"/>
            <w:vMerge/>
          </w:tcPr>
          <w:p w14:paraId="67CFEBAD"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2E914083" w14:textId="77777777" w:rsidR="00542451" w:rsidRDefault="000D0D7D">
            <w:pPr>
              <w:spacing w:before="120" w:after="120" w:line="276" w:lineRule="auto"/>
              <w:ind w:left="278" w:hanging="278"/>
              <w:jc w:val="both"/>
              <w:rPr>
                <w:rFonts w:ascii="Times New Roman" w:hAnsi="Times New Roman" w:cs="Times New Roman"/>
                <w:sz w:val="24"/>
                <w:szCs w:val="24"/>
              </w:rPr>
            </w:pPr>
            <w:r>
              <w:rPr>
                <w:rFonts w:ascii="Times New Roman" w:hAnsi="Times New Roman" w:cs="Times New Roman"/>
                <w:sz w:val="24"/>
                <w:szCs w:val="24"/>
              </w:rPr>
              <w:t xml:space="preserve">20. При явлении на территории Служения 16-ти устремлённых даже с одним Синтезом ИВО, формируется подразделение ИВДИВО с </w:t>
            </w:r>
            <w:r>
              <w:rPr>
                <w:rFonts w:ascii="Times New Roman" w:hAnsi="Times New Roman" w:cs="Times New Roman"/>
                <w:b/>
                <w:sz w:val="24"/>
                <w:szCs w:val="24"/>
              </w:rPr>
              <w:t>Поручением</w:t>
            </w:r>
            <w:r>
              <w:rPr>
                <w:rFonts w:ascii="Times New Roman" w:hAnsi="Times New Roman" w:cs="Times New Roman"/>
                <w:sz w:val="24"/>
                <w:szCs w:val="24"/>
              </w:rPr>
              <w:t xml:space="preserve"> ИВАС КХ каждому явление 14-ти Синтезов ИВО собою. </w:t>
            </w:r>
          </w:p>
        </w:tc>
        <w:tc>
          <w:tcPr>
            <w:tcW w:w="1843" w:type="dxa"/>
          </w:tcPr>
          <w:p w14:paraId="1564B450" w14:textId="77777777" w:rsidR="00542451" w:rsidRDefault="00542451"/>
        </w:tc>
      </w:tr>
      <w:tr w:rsidR="00542451" w14:paraId="1A136DBB" w14:textId="77777777">
        <w:tc>
          <w:tcPr>
            <w:tcW w:w="2927" w:type="dxa"/>
            <w:vMerge/>
          </w:tcPr>
          <w:p w14:paraId="113CA0A2"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5DEB117C" w14:textId="77777777" w:rsidR="00542451" w:rsidRDefault="000D0D7D">
            <w:pPr>
              <w:spacing w:before="120" w:after="120" w:line="276" w:lineRule="auto"/>
              <w:ind w:left="278" w:hanging="278"/>
              <w:jc w:val="both"/>
              <w:rPr>
                <w:rFonts w:ascii="Times New Roman" w:hAnsi="Times New Roman" w:cs="Times New Roman"/>
                <w:sz w:val="24"/>
                <w:szCs w:val="24"/>
              </w:rPr>
            </w:pPr>
            <w:r>
              <w:rPr>
                <w:rFonts w:ascii="Times New Roman" w:hAnsi="Times New Roman" w:cs="Times New Roman"/>
                <w:sz w:val="24"/>
                <w:szCs w:val="24"/>
              </w:rPr>
              <w:t>25. Весь состав Должностно</w:t>
            </w:r>
            <w:r>
              <w:rPr>
                <w:rFonts w:ascii="Times New Roman" w:hAnsi="Times New Roman" w:cs="Times New Roman"/>
                <w:sz w:val="24"/>
                <w:szCs w:val="24"/>
              </w:rPr>
              <w:t xml:space="preserve"> Компетентных ИВДИВО филиала, в конце наименования должности в Столпе подразделения ИВДИВО фиксируют названия филиала (Филиал… (территория) и в </w:t>
            </w:r>
            <w:r>
              <w:rPr>
                <w:rFonts w:ascii="Times New Roman" w:hAnsi="Times New Roman" w:cs="Times New Roman"/>
                <w:b/>
                <w:sz w:val="24"/>
                <w:szCs w:val="24"/>
              </w:rPr>
              <w:t>поручениях</w:t>
            </w:r>
            <w:r>
              <w:rPr>
                <w:rFonts w:ascii="Times New Roman" w:hAnsi="Times New Roman" w:cs="Times New Roman"/>
                <w:sz w:val="24"/>
                <w:szCs w:val="24"/>
              </w:rPr>
              <w:t xml:space="preserve"> дублирующие обязанности подразделения ИВДИВО в ИВДИВО-филиале/филиале.</w:t>
            </w:r>
          </w:p>
        </w:tc>
        <w:tc>
          <w:tcPr>
            <w:tcW w:w="1843" w:type="dxa"/>
          </w:tcPr>
          <w:p w14:paraId="1E0AA973" w14:textId="77777777" w:rsidR="00542451" w:rsidRDefault="00542451"/>
        </w:tc>
      </w:tr>
      <w:tr w:rsidR="00542451" w14:paraId="3F432818" w14:textId="77777777">
        <w:tc>
          <w:tcPr>
            <w:tcW w:w="2927" w:type="dxa"/>
            <w:vMerge/>
          </w:tcPr>
          <w:p w14:paraId="76656750"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2B3953BC" w14:textId="77777777" w:rsidR="00542451" w:rsidRDefault="000D0D7D">
            <w:pPr>
              <w:spacing w:before="120" w:after="120" w:line="276" w:lineRule="auto"/>
              <w:ind w:left="278" w:hanging="278"/>
              <w:jc w:val="both"/>
              <w:rPr>
                <w:rFonts w:ascii="Times New Roman" w:hAnsi="Times New Roman" w:cs="Times New Roman"/>
                <w:sz w:val="24"/>
                <w:szCs w:val="24"/>
              </w:rPr>
            </w:pPr>
            <w:r>
              <w:rPr>
                <w:rFonts w:ascii="Times New Roman" w:hAnsi="Times New Roman" w:cs="Times New Roman"/>
                <w:sz w:val="24"/>
                <w:szCs w:val="24"/>
              </w:rPr>
              <w:t xml:space="preserve">34. Методическую помощь в ревизировании осуществляет Ревизионная комиссия Партии данной страны или любой из стран активного партийного действия, при отсутствии оной, в том числе, специалист по Ревизированию, с </w:t>
            </w:r>
            <w:r>
              <w:rPr>
                <w:rFonts w:ascii="Times New Roman" w:hAnsi="Times New Roman" w:cs="Times New Roman"/>
                <w:b/>
                <w:sz w:val="24"/>
                <w:szCs w:val="24"/>
              </w:rPr>
              <w:t xml:space="preserve">поручением </w:t>
            </w:r>
            <w:r>
              <w:rPr>
                <w:rFonts w:ascii="Times New Roman" w:hAnsi="Times New Roman" w:cs="Times New Roman"/>
                <w:sz w:val="24"/>
                <w:szCs w:val="24"/>
              </w:rPr>
              <w:t>ИВАС КХ, действующий от ИВДИВО в Партии РФ.</w:t>
            </w:r>
          </w:p>
        </w:tc>
        <w:tc>
          <w:tcPr>
            <w:tcW w:w="1843" w:type="dxa"/>
          </w:tcPr>
          <w:p w14:paraId="514E2DE2" w14:textId="77777777" w:rsidR="00542451" w:rsidRDefault="00542451"/>
        </w:tc>
      </w:tr>
      <w:tr w:rsidR="00542451" w14:paraId="47234214" w14:textId="77777777">
        <w:tc>
          <w:tcPr>
            <w:tcW w:w="2927" w:type="dxa"/>
          </w:tcPr>
          <w:p w14:paraId="0E65F744"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9</w:t>
            </w:r>
          </w:p>
          <w:p w14:paraId="78CB974F"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Полномочия должностного явления ИВО</w:t>
            </w:r>
          </w:p>
        </w:tc>
        <w:tc>
          <w:tcPr>
            <w:tcW w:w="11107" w:type="dxa"/>
          </w:tcPr>
          <w:p w14:paraId="3578A6F7" w14:textId="77777777" w:rsidR="00542451" w:rsidRDefault="000D0D7D">
            <w:pPr>
              <w:spacing w:before="120" w:after="120"/>
              <w:ind w:left="278" w:hanging="278"/>
              <w:jc w:val="both"/>
              <w:rPr>
                <w:sz w:val="24"/>
                <w:szCs w:val="24"/>
              </w:rPr>
            </w:pPr>
            <w:r>
              <w:rPr>
                <w:rStyle w:val="afe"/>
                <w:rFonts w:ascii="Times New Roman" w:hAnsi="Times New Roman" w:cs="Times New Roman"/>
                <w:i w:val="0"/>
                <w:sz w:val="24"/>
                <w:szCs w:val="24"/>
              </w:rPr>
              <w:t xml:space="preserve">15. Определить явление любых </w:t>
            </w:r>
            <w:r>
              <w:rPr>
                <w:rStyle w:val="afe"/>
                <w:rFonts w:ascii="Times New Roman" w:hAnsi="Times New Roman" w:cs="Times New Roman"/>
                <w:b/>
                <w:i w:val="0"/>
                <w:sz w:val="24"/>
                <w:szCs w:val="24"/>
              </w:rPr>
              <w:t>поручений,</w:t>
            </w:r>
            <w:r>
              <w:rPr>
                <w:rStyle w:val="afe"/>
                <w:rFonts w:ascii="Times New Roman" w:hAnsi="Times New Roman" w:cs="Times New Roman"/>
                <w:i w:val="0"/>
                <w:sz w:val="24"/>
                <w:szCs w:val="24"/>
              </w:rPr>
              <w:t xml:space="preserve"> ученичества, служения, ипостасности</w:t>
            </w:r>
            <w:r>
              <w:rPr>
                <w:rStyle w:val="afe"/>
                <w:rFonts w:ascii="Times New Roman" w:hAnsi="Times New Roman" w:cs="Times New Roman"/>
                <w:i w:val="0"/>
                <w:sz w:val="24"/>
                <w:szCs w:val="24"/>
              </w:rPr>
              <w:t xml:space="preserve"> и любых иных выражений Человека, любого иного Существа, Посвящённого, Служащего, Ипостаси, Учителя, Владыки и Аватара </w:t>
            </w:r>
            <w:r>
              <w:rPr>
                <w:rStyle w:val="afe"/>
                <w:rFonts w:ascii="Times New Roman" w:hAnsi="Times New Roman" w:cs="Times New Roman"/>
                <w:b/>
                <w:bCs/>
                <w:i w:val="0"/>
                <w:sz w:val="24"/>
                <w:szCs w:val="24"/>
              </w:rPr>
              <w:t>в Иерархии явлением в выражении ИВДИВО, так как минимально первое Посвящение, утверждённое ИВО – Человек ИВДИВО</w:t>
            </w:r>
            <w:r>
              <w:rPr>
                <w:rStyle w:val="afe"/>
                <w:rFonts w:ascii="Times New Roman" w:hAnsi="Times New Roman" w:cs="Times New Roman"/>
                <w:i w:val="0"/>
                <w:sz w:val="24"/>
                <w:szCs w:val="24"/>
              </w:rPr>
              <w:t>.</w:t>
            </w:r>
          </w:p>
        </w:tc>
        <w:tc>
          <w:tcPr>
            <w:tcW w:w="1843" w:type="dxa"/>
          </w:tcPr>
          <w:p w14:paraId="70AA0F8B" w14:textId="77777777" w:rsidR="00542451" w:rsidRDefault="00542451"/>
        </w:tc>
      </w:tr>
      <w:tr w:rsidR="00542451" w14:paraId="1A640F9C" w14:textId="77777777">
        <w:tc>
          <w:tcPr>
            <w:tcW w:w="2927" w:type="dxa"/>
          </w:tcPr>
          <w:p w14:paraId="2EAAD966"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40</w:t>
            </w:r>
          </w:p>
          <w:p w14:paraId="6B62F99D"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Общины ИВО и ИВАС КХ</w:t>
            </w:r>
          </w:p>
        </w:tc>
        <w:tc>
          <w:tcPr>
            <w:tcW w:w="11107" w:type="dxa"/>
          </w:tcPr>
          <w:p w14:paraId="4F0EFAE3" w14:textId="77777777" w:rsidR="00542451" w:rsidRDefault="000D0D7D">
            <w:pPr>
              <w:pStyle w:val="aff2"/>
              <w:numPr>
                <w:ilvl w:val="0"/>
                <w:numId w:val="2"/>
              </w:numPr>
              <w:spacing w:before="120" w:after="120"/>
              <w:ind w:left="283" w:hanging="283"/>
              <w:jc w:val="both"/>
              <w:rPr>
                <w:sz w:val="24"/>
                <w:szCs w:val="24"/>
              </w:rPr>
            </w:pPr>
            <w:r>
              <w:rPr>
                <w:rFonts w:ascii="Times New Roman" w:hAnsi="Times New Roman" w:cs="Times New Roman"/>
                <w:sz w:val="24"/>
                <w:szCs w:val="24"/>
              </w:rPr>
              <w:t>При отсутствии выбранного Аватарами/Аватарессами ИВДИВО-Империи</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Изначально Вышестоящего Отца всех подразделений ИВДИВО Главы горизонта, данные обязанности, АВТОМАТИЧЕСКИМ </w:t>
            </w:r>
            <w:r>
              <w:rPr>
                <w:rFonts w:ascii="Times New Roman" w:hAnsi="Times New Roman" w:cs="Times New Roman"/>
                <w:b/>
                <w:sz w:val="24"/>
                <w:szCs w:val="24"/>
              </w:rPr>
              <w:t xml:space="preserve">ПОРУЧЕНИЕМ </w:t>
            </w:r>
            <w:r>
              <w:rPr>
                <w:rFonts w:ascii="Times New Roman" w:hAnsi="Times New Roman" w:cs="Times New Roman"/>
                <w:sz w:val="24"/>
                <w:szCs w:val="24"/>
              </w:rPr>
              <w:t>ИВАС КХ, исполняет Аватар /Аватаресса ИВДИВО-Империи Изначально Вышестоящего Отца подразделения ИВДИВО Москвы, как физической команды явления АС КХ.</w:t>
            </w:r>
          </w:p>
        </w:tc>
        <w:tc>
          <w:tcPr>
            <w:tcW w:w="1843" w:type="dxa"/>
          </w:tcPr>
          <w:p w14:paraId="0CBBC43D" w14:textId="77777777" w:rsidR="00542451" w:rsidRDefault="00542451"/>
        </w:tc>
      </w:tr>
      <w:tr w:rsidR="00542451" w14:paraId="0F5528A1" w14:textId="77777777">
        <w:tc>
          <w:tcPr>
            <w:tcW w:w="2927" w:type="dxa"/>
            <w:vMerge w:val="restart"/>
            <w:vAlign w:val="center"/>
          </w:tcPr>
          <w:p w14:paraId="0BB79709"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42</w:t>
            </w:r>
          </w:p>
          <w:p w14:paraId="1D29F310"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ИВДИВО-секретарь и ИВДИВО-Секретариат подразделения ИВДИВО</w:t>
            </w:r>
          </w:p>
          <w:p w14:paraId="6D5E6887" w14:textId="77777777" w:rsidR="00542451" w:rsidRDefault="00542451">
            <w:pPr>
              <w:pStyle w:val="afc"/>
              <w:shd w:val="clear" w:color="auto" w:fill="FFFFFF"/>
              <w:spacing w:before="75" w:after="75"/>
              <w:rPr>
                <w:rFonts w:asciiTheme="minorHAnsi" w:hAnsiTheme="minorHAnsi"/>
                <w:color w:val="333333"/>
              </w:rPr>
            </w:pPr>
          </w:p>
          <w:p w14:paraId="59DCFA54" w14:textId="77777777" w:rsidR="00542451" w:rsidRDefault="00542451">
            <w:pPr>
              <w:pStyle w:val="afc"/>
              <w:shd w:val="clear" w:color="auto" w:fill="FFFFFF"/>
              <w:spacing w:before="75" w:after="75"/>
              <w:rPr>
                <w:rFonts w:asciiTheme="minorHAnsi" w:hAnsiTheme="minorHAnsi"/>
                <w:color w:val="333333"/>
              </w:rPr>
            </w:pPr>
          </w:p>
          <w:p w14:paraId="0D7C48F4" w14:textId="77777777" w:rsidR="00542451" w:rsidRDefault="00542451">
            <w:pPr>
              <w:pStyle w:val="afc"/>
              <w:shd w:val="clear" w:color="auto" w:fill="FFFFFF"/>
              <w:spacing w:before="75" w:after="75"/>
              <w:rPr>
                <w:rFonts w:asciiTheme="minorHAnsi" w:hAnsiTheme="minorHAnsi"/>
                <w:color w:val="333333"/>
              </w:rPr>
            </w:pPr>
          </w:p>
          <w:p w14:paraId="74076359" w14:textId="77777777" w:rsidR="00542451" w:rsidRDefault="00542451">
            <w:pPr>
              <w:pStyle w:val="afc"/>
              <w:shd w:val="clear" w:color="auto" w:fill="FFFFFF"/>
              <w:spacing w:before="75" w:after="75"/>
              <w:rPr>
                <w:rFonts w:asciiTheme="minorHAnsi" w:hAnsiTheme="minorHAnsi"/>
                <w:color w:val="333333"/>
              </w:rPr>
            </w:pPr>
          </w:p>
          <w:p w14:paraId="5A7B3BB3" w14:textId="77777777" w:rsidR="00542451" w:rsidRDefault="00542451">
            <w:pPr>
              <w:pStyle w:val="afc"/>
              <w:shd w:val="clear" w:color="auto" w:fill="FFFFFF"/>
              <w:spacing w:before="75" w:after="75"/>
              <w:rPr>
                <w:rFonts w:asciiTheme="minorHAnsi" w:hAnsiTheme="minorHAnsi"/>
                <w:color w:val="333333"/>
              </w:rPr>
            </w:pPr>
          </w:p>
          <w:p w14:paraId="44AE314C" w14:textId="77777777" w:rsidR="00542451" w:rsidRDefault="00542451">
            <w:pPr>
              <w:pStyle w:val="afc"/>
              <w:shd w:val="clear" w:color="auto" w:fill="FFFFFF"/>
              <w:spacing w:before="75" w:after="75"/>
              <w:rPr>
                <w:rFonts w:asciiTheme="minorHAnsi" w:hAnsiTheme="minorHAnsi"/>
                <w:color w:val="333333"/>
              </w:rPr>
            </w:pPr>
          </w:p>
          <w:p w14:paraId="69A60055" w14:textId="77777777" w:rsidR="00542451" w:rsidRDefault="00542451">
            <w:pPr>
              <w:pStyle w:val="afc"/>
              <w:shd w:val="clear" w:color="auto" w:fill="FFFFFF"/>
              <w:spacing w:before="75" w:after="75"/>
              <w:rPr>
                <w:rFonts w:asciiTheme="minorHAnsi" w:hAnsiTheme="minorHAnsi"/>
                <w:color w:val="333333"/>
              </w:rPr>
            </w:pPr>
          </w:p>
          <w:p w14:paraId="2067A0E9"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42</w:t>
            </w:r>
          </w:p>
          <w:p w14:paraId="4294D0ED"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ИВДИВО-секретарь и ИВДИВО-Секретариат подразделения ИВДИВО</w:t>
            </w:r>
          </w:p>
        </w:tc>
        <w:tc>
          <w:tcPr>
            <w:tcW w:w="11107" w:type="dxa"/>
          </w:tcPr>
          <w:p w14:paraId="621FFC79" w14:textId="77777777" w:rsidR="00542451" w:rsidRDefault="000D0D7D">
            <w:pPr>
              <w:spacing w:before="173"/>
              <w:ind w:firstLine="276"/>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cs="Times New Roman"/>
                <w:b/>
                <w:bCs/>
                <w:sz w:val="24"/>
                <w:szCs w:val="24"/>
              </w:rPr>
              <w:t>Секретариат ИВДИВО проектной организации</w:t>
            </w:r>
            <w:r>
              <w:rPr>
                <w:rFonts w:ascii="Times New Roman" w:hAnsi="Times New Roman" w:cs="Times New Roman"/>
                <w:sz w:val="24"/>
                <w:szCs w:val="24"/>
              </w:rPr>
              <w:t xml:space="preserve"> входят любые Должностно Компетентные деятельностью разработки и ведения любых документов любой организации/Проекта подразделения, действуя в ИВДИВО-Цивилизационном огне ИВАС КХ АС Филиппа физичностью явления ведением данной документарной работы, с возможностью стяжания </w:t>
            </w:r>
            <w:r>
              <w:rPr>
                <w:rFonts w:ascii="Times New Roman" w:hAnsi="Times New Roman" w:cs="Times New Roman"/>
                <w:b/>
                <w:bCs/>
                <w:sz w:val="24"/>
                <w:szCs w:val="24"/>
              </w:rPr>
              <w:t>Поручения.</w:t>
            </w:r>
            <w:r>
              <w:rPr>
                <w:rFonts w:ascii="Times New Roman" w:hAnsi="Times New Roman" w:cs="Times New Roman"/>
                <w:sz w:val="24"/>
                <w:szCs w:val="24"/>
              </w:rPr>
              <w:t xml:space="preserve"> В ИВДИВО-Секретариат проектной организации входят Секретари всех организаций/Проектов подразделения, Ревизор Партии (для партии), а также постепенно вводятся должности Секретарей в любых орг</w:t>
            </w:r>
            <w:r>
              <w:rPr>
                <w:rFonts w:ascii="Times New Roman" w:hAnsi="Times New Roman" w:cs="Times New Roman"/>
                <w:sz w:val="24"/>
                <w:szCs w:val="24"/>
              </w:rPr>
              <w:t>анизациях и Проектах подразделения.</w:t>
            </w:r>
          </w:p>
          <w:p w14:paraId="002588C6" w14:textId="77777777" w:rsidR="00542451" w:rsidRDefault="00542451">
            <w:pPr>
              <w:rPr>
                <w:sz w:val="24"/>
                <w:szCs w:val="24"/>
              </w:rPr>
            </w:pPr>
          </w:p>
        </w:tc>
        <w:tc>
          <w:tcPr>
            <w:tcW w:w="1843" w:type="dxa"/>
          </w:tcPr>
          <w:p w14:paraId="3AFCCD1A" w14:textId="77777777" w:rsidR="00542451" w:rsidRDefault="00542451"/>
        </w:tc>
      </w:tr>
      <w:tr w:rsidR="00542451" w14:paraId="0418F41C" w14:textId="77777777">
        <w:tc>
          <w:tcPr>
            <w:tcW w:w="2927" w:type="dxa"/>
            <w:vMerge/>
          </w:tcPr>
          <w:p w14:paraId="5104639B"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306E1736" w14:textId="77777777" w:rsidR="00542451" w:rsidRDefault="000D0D7D">
            <w:pPr>
              <w:tabs>
                <w:tab w:val="left" w:pos="1002"/>
              </w:tabs>
              <w:spacing w:before="120" w:after="120"/>
              <w:ind w:left="278" w:hanging="278"/>
              <w:jc w:val="both"/>
              <w:rPr>
                <w:rFonts w:ascii="Times New Roman" w:hAnsi="Times New Roman" w:cs="Times New Roman"/>
                <w:sz w:val="24"/>
                <w:szCs w:val="24"/>
              </w:rPr>
            </w:pPr>
            <w:r>
              <w:rPr>
                <w:rFonts w:ascii="Times New Roman" w:hAnsi="Times New Roman" w:cs="Times New Roman"/>
                <w:sz w:val="24"/>
                <w:szCs w:val="24"/>
              </w:rPr>
              <w:t xml:space="preserve">6. Ведёт реестр </w:t>
            </w:r>
            <w:r>
              <w:rPr>
                <w:rFonts w:ascii="Times New Roman" w:hAnsi="Times New Roman" w:cs="Times New Roman"/>
                <w:b/>
                <w:bCs/>
                <w:sz w:val="24"/>
                <w:szCs w:val="24"/>
              </w:rPr>
              <w:t>поручений</w:t>
            </w:r>
            <w:r>
              <w:rPr>
                <w:rFonts w:ascii="Times New Roman" w:hAnsi="Times New Roman" w:cs="Times New Roman"/>
                <w:sz w:val="24"/>
                <w:szCs w:val="24"/>
              </w:rPr>
              <w:t xml:space="preserve"> и рекомендаций, данных команде подразделения либо по ИВДИВО в целом, либо данному подразделению конкретно Изначально Вышестоящим Отцом и Изначально Вышестоящей Матерью; ИВАС КХ Фаинь; Аватар-Ипостасями и Аватарами Синтеза ИВО; физическими Главами ИВДИВО; Ведущими Синтеза ИВО, Школ и Академических Институтов во </w:t>
            </w:r>
            <w:r>
              <w:rPr>
                <w:rFonts w:ascii="Times New Roman" w:hAnsi="Times New Roman" w:cs="Times New Roman"/>
                <w:sz w:val="24"/>
                <w:szCs w:val="24"/>
              </w:rPr>
              <w:lastRenderedPageBreak/>
              <w:t>время проведения ими на данной территории курсов Синтеза ИВО, Школ, Академических Институтов, советов, совещаний и пр.; Главой подразделения; Главами Советов и организаций подразделения; Главами и уп</w:t>
            </w:r>
            <w:r>
              <w:rPr>
                <w:rFonts w:ascii="Times New Roman" w:hAnsi="Times New Roman" w:cs="Times New Roman"/>
                <w:sz w:val="24"/>
                <w:szCs w:val="24"/>
              </w:rPr>
              <w:t>олномоченными лицами Проектов; уполномоченными ответственными лицами организаций и Проектов подразделения.</w:t>
            </w:r>
          </w:p>
        </w:tc>
        <w:tc>
          <w:tcPr>
            <w:tcW w:w="1843" w:type="dxa"/>
          </w:tcPr>
          <w:p w14:paraId="0A7D4DA9" w14:textId="77777777" w:rsidR="00542451" w:rsidRDefault="00542451"/>
        </w:tc>
      </w:tr>
      <w:tr w:rsidR="00542451" w14:paraId="4A6BD7D3" w14:textId="77777777">
        <w:tc>
          <w:tcPr>
            <w:tcW w:w="2927" w:type="dxa"/>
            <w:vMerge/>
          </w:tcPr>
          <w:p w14:paraId="4C5993FD"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238F2522" w14:textId="77777777" w:rsidR="00542451" w:rsidRDefault="000D0D7D">
            <w:pPr>
              <w:tabs>
                <w:tab w:val="left" w:pos="1002"/>
              </w:tabs>
              <w:spacing w:before="120" w:after="120"/>
              <w:ind w:left="418" w:hanging="278"/>
              <w:jc w:val="both"/>
              <w:rPr>
                <w:rFonts w:ascii="Times New Roman" w:hAnsi="Times New Roman" w:cs="Times New Roman"/>
                <w:sz w:val="24"/>
                <w:szCs w:val="24"/>
              </w:rPr>
            </w:pPr>
            <w:r>
              <w:rPr>
                <w:rFonts w:ascii="Times New Roman" w:hAnsi="Times New Roman" w:cs="Times New Roman"/>
                <w:sz w:val="24"/>
                <w:szCs w:val="24"/>
              </w:rPr>
              <w:t xml:space="preserve">8. ИВДИВО-Секретарь подразделения ИВДИВО Москвы организует в горизонте ИВДИВО-Секретарей всех подразделений централизованный обмен информацией о главных обновлениях, решениях, регламентациях, </w:t>
            </w:r>
            <w:r>
              <w:rPr>
                <w:rFonts w:ascii="Times New Roman" w:hAnsi="Times New Roman" w:cs="Times New Roman"/>
                <w:b/>
                <w:bCs/>
                <w:sz w:val="24"/>
                <w:szCs w:val="24"/>
              </w:rPr>
              <w:t>поручениях,</w:t>
            </w:r>
            <w:r>
              <w:rPr>
                <w:rFonts w:ascii="Times New Roman" w:hAnsi="Times New Roman" w:cs="Times New Roman"/>
                <w:sz w:val="24"/>
                <w:szCs w:val="24"/>
              </w:rPr>
              <w:t xml:space="preserve"> рекомендациях, опубликованных по ИВДИВО, совместно командой ИВДИВО-Секретарей всех подразделений ИВДИВО.</w:t>
            </w:r>
          </w:p>
        </w:tc>
        <w:tc>
          <w:tcPr>
            <w:tcW w:w="1843" w:type="dxa"/>
          </w:tcPr>
          <w:p w14:paraId="4590431F" w14:textId="77777777" w:rsidR="00542451" w:rsidRDefault="00542451"/>
        </w:tc>
      </w:tr>
      <w:tr w:rsidR="00542451" w14:paraId="1E35E96A" w14:textId="77777777">
        <w:tc>
          <w:tcPr>
            <w:tcW w:w="2927" w:type="dxa"/>
            <w:vMerge/>
          </w:tcPr>
          <w:p w14:paraId="26439225"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094A5CC7" w14:textId="77777777" w:rsidR="00542451" w:rsidRDefault="000D0D7D">
            <w:pPr>
              <w:tabs>
                <w:tab w:val="left" w:pos="1002"/>
              </w:tabs>
              <w:spacing w:before="120"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14. Простраивает работу в подразделении по своевременному и качественному доведению дел </w:t>
            </w:r>
            <w:r>
              <w:rPr>
                <w:rFonts w:ascii="Times New Roman" w:hAnsi="Times New Roman" w:cs="Times New Roman"/>
                <w:b/>
                <w:bCs/>
                <w:sz w:val="24"/>
                <w:szCs w:val="24"/>
              </w:rPr>
              <w:t xml:space="preserve">поручений </w:t>
            </w:r>
            <w:r>
              <w:rPr>
                <w:rFonts w:ascii="Times New Roman" w:hAnsi="Times New Roman" w:cs="Times New Roman"/>
                <w:sz w:val="24"/>
                <w:szCs w:val="24"/>
              </w:rPr>
              <w:t>/ рекомендаций / решений до результата. Следит за сроками ведения данных дел. Заблаговременно выявляет и прогнозирует риски по данным делам, организует их профилактику и купирование, коммуницируя с исполнителями лично и при необходимости собирая совещания и рабочие группы. Метриками данной профилактики служат процент своевременно исполненных дел, длительность задержек.</w:t>
            </w:r>
          </w:p>
        </w:tc>
        <w:tc>
          <w:tcPr>
            <w:tcW w:w="1843" w:type="dxa"/>
          </w:tcPr>
          <w:p w14:paraId="04D5EEC7" w14:textId="77777777" w:rsidR="00542451" w:rsidRDefault="00542451"/>
        </w:tc>
      </w:tr>
      <w:tr w:rsidR="00542451" w14:paraId="7967DAD1" w14:textId="77777777">
        <w:tc>
          <w:tcPr>
            <w:tcW w:w="2927" w:type="dxa"/>
            <w:vMerge w:val="restart"/>
          </w:tcPr>
          <w:p w14:paraId="154845ED" w14:textId="77777777" w:rsidR="00542451" w:rsidRDefault="00542451">
            <w:pPr>
              <w:pStyle w:val="afc"/>
              <w:shd w:val="clear" w:color="auto" w:fill="FFFFFF"/>
              <w:spacing w:before="75" w:after="75"/>
              <w:rPr>
                <w:rFonts w:asciiTheme="minorHAnsi" w:hAnsiTheme="minorHAnsi"/>
                <w:color w:val="333333"/>
              </w:rPr>
            </w:pPr>
          </w:p>
          <w:p w14:paraId="10AF5457" w14:textId="77777777" w:rsidR="00542451" w:rsidRDefault="00542451">
            <w:pPr>
              <w:pStyle w:val="afc"/>
              <w:shd w:val="clear" w:color="auto" w:fill="FFFFFF"/>
              <w:spacing w:before="75" w:after="75"/>
              <w:rPr>
                <w:rFonts w:asciiTheme="minorHAnsi" w:hAnsiTheme="minorHAnsi"/>
                <w:color w:val="333333"/>
              </w:rPr>
            </w:pPr>
          </w:p>
          <w:p w14:paraId="31434CC5" w14:textId="77777777" w:rsidR="00542451" w:rsidRDefault="00542451">
            <w:pPr>
              <w:pStyle w:val="afc"/>
              <w:shd w:val="clear" w:color="auto" w:fill="FFFFFF"/>
              <w:spacing w:before="75" w:after="75"/>
              <w:rPr>
                <w:rFonts w:asciiTheme="minorHAnsi" w:hAnsiTheme="minorHAnsi"/>
                <w:color w:val="333333"/>
              </w:rPr>
            </w:pPr>
          </w:p>
          <w:p w14:paraId="7DE5001F"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43</w:t>
            </w:r>
          </w:p>
          <w:p w14:paraId="5542AE4E" w14:textId="77777777" w:rsidR="00542451" w:rsidRDefault="000D0D7D">
            <w:pPr>
              <w:pStyle w:val="afc"/>
              <w:shd w:val="clear" w:color="auto" w:fill="FFFFFF"/>
              <w:spacing w:before="75" w:after="75"/>
              <w:rPr>
                <w:rStyle w:val="afd"/>
                <w:rFonts w:asciiTheme="minorHAnsi" w:hAnsiTheme="minorHAnsi"/>
                <w:color w:val="333333"/>
              </w:rPr>
            </w:pPr>
            <w:r>
              <w:rPr>
                <w:rStyle w:val="afd"/>
                <w:rFonts w:ascii="Helvetica Neue" w:hAnsi="Helvetica Neue"/>
                <w:color w:val="333333"/>
              </w:rPr>
              <w:t>Энергопотенциал подразделения ИВДИВО</w:t>
            </w:r>
          </w:p>
          <w:p w14:paraId="7A25C8B7" w14:textId="77777777" w:rsidR="00542451" w:rsidRDefault="00542451">
            <w:pPr>
              <w:pStyle w:val="afc"/>
              <w:shd w:val="clear" w:color="auto" w:fill="FFFFFF"/>
              <w:spacing w:before="75" w:after="75"/>
              <w:rPr>
                <w:rStyle w:val="afd"/>
                <w:rFonts w:asciiTheme="minorHAnsi" w:hAnsiTheme="minorHAnsi"/>
                <w:color w:val="333333"/>
              </w:rPr>
            </w:pPr>
          </w:p>
          <w:p w14:paraId="16920147" w14:textId="77777777" w:rsidR="00542451" w:rsidRDefault="00542451">
            <w:pPr>
              <w:pStyle w:val="afc"/>
              <w:shd w:val="clear" w:color="auto" w:fill="FFFFFF"/>
              <w:spacing w:before="75" w:after="75"/>
              <w:rPr>
                <w:rStyle w:val="afd"/>
                <w:rFonts w:asciiTheme="minorHAnsi" w:hAnsiTheme="minorHAnsi"/>
                <w:color w:val="333333"/>
              </w:rPr>
            </w:pPr>
          </w:p>
          <w:p w14:paraId="7A47D0BD" w14:textId="77777777" w:rsidR="00542451" w:rsidRDefault="00542451">
            <w:pPr>
              <w:pStyle w:val="afc"/>
              <w:shd w:val="clear" w:color="auto" w:fill="FFFFFF"/>
              <w:spacing w:before="75" w:after="75"/>
              <w:rPr>
                <w:rStyle w:val="afd"/>
                <w:rFonts w:asciiTheme="minorHAnsi" w:hAnsiTheme="minorHAnsi"/>
                <w:color w:val="333333"/>
              </w:rPr>
            </w:pPr>
          </w:p>
          <w:p w14:paraId="301FDB99" w14:textId="77777777" w:rsidR="00542451" w:rsidRDefault="00542451">
            <w:pPr>
              <w:pStyle w:val="afc"/>
              <w:shd w:val="clear" w:color="auto" w:fill="FFFFFF"/>
              <w:spacing w:before="75" w:after="75"/>
              <w:rPr>
                <w:rStyle w:val="afd"/>
                <w:rFonts w:asciiTheme="minorHAnsi" w:hAnsiTheme="minorHAnsi"/>
                <w:color w:val="333333"/>
              </w:rPr>
            </w:pPr>
          </w:p>
          <w:p w14:paraId="51383680" w14:textId="77777777" w:rsidR="00542451" w:rsidRDefault="00542451">
            <w:pPr>
              <w:pStyle w:val="afc"/>
              <w:shd w:val="clear" w:color="auto" w:fill="FFFFFF"/>
              <w:spacing w:before="75" w:after="75"/>
              <w:rPr>
                <w:rStyle w:val="afd"/>
                <w:rFonts w:asciiTheme="minorHAnsi" w:hAnsiTheme="minorHAnsi"/>
                <w:color w:val="333333"/>
              </w:rPr>
            </w:pPr>
          </w:p>
          <w:p w14:paraId="748FB5FF" w14:textId="77777777" w:rsidR="00542451" w:rsidRDefault="00542451">
            <w:pPr>
              <w:pStyle w:val="afc"/>
              <w:shd w:val="clear" w:color="auto" w:fill="FFFFFF"/>
              <w:spacing w:before="75" w:after="75"/>
              <w:rPr>
                <w:rStyle w:val="afd"/>
                <w:rFonts w:asciiTheme="minorHAnsi" w:hAnsiTheme="minorHAnsi"/>
                <w:color w:val="333333"/>
              </w:rPr>
            </w:pPr>
          </w:p>
          <w:p w14:paraId="4845EE3F" w14:textId="77777777" w:rsidR="00542451" w:rsidRDefault="00542451">
            <w:pPr>
              <w:pStyle w:val="afc"/>
              <w:shd w:val="clear" w:color="auto" w:fill="FFFFFF"/>
              <w:spacing w:before="75" w:after="75"/>
              <w:rPr>
                <w:rStyle w:val="afd"/>
                <w:rFonts w:asciiTheme="minorHAnsi" w:hAnsiTheme="minorHAnsi"/>
                <w:color w:val="333333"/>
              </w:rPr>
            </w:pPr>
          </w:p>
          <w:p w14:paraId="3DD1D568" w14:textId="77777777" w:rsidR="00542451" w:rsidRDefault="00542451">
            <w:pPr>
              <w:pStyle w:val="afc"/>
              <w:shd w:val="clear" w:color="auto" w:fill="FFFFFF"/>
              <w:spacing w:before="75" w:after="75"/>
              <w:rPr>
                <w:rStyle w:val="afd"/>
                <w:rFonts w:asciiTheme="minorHAnsi" w:hAnsiTheme="minorHAnsi"/>
                <w:color w:val="333333"/>
              </w:rPr>
            </w:pPr>
          </w:p>
          <w:p w14:paraId="35F4CD8D" w14:textId="77777777" w:rsidR="00542451" w:rsidRDefault="00542451">
            <w:pPr>
              <w:pStyle w:val="afc"/>
              <w:shd w:val="clear" w:color="auto" w:fill="FFFFFF"/>
              <w:spacing w:before="75" w:after="75"/>
              <w:rPr>
                <w:rStyle w:val="afd"/>
                <w:rFonts w:asciiTheme="minorHAnsi" w:hAnsiTheme="minorHAnsi"/>
                <w:color w:val="333333"/>
              </w:rPr>
            </w:pPr>
          </w:p>
          <w:p w14:paraId="0B7E5ABD" w14:textId="77777777" w:rsidR="00542451" w:rsidRDefault="00542451">
            <w:pPr>
              <w:pStyle w:val="afc"/>
              <w:shd w:val="clear" w:color="auto" w:fill="FFFFFF"/>
              <w:spacing w:before="75" w:after="75"/>
              <w:rPr>
                <w:rStyle w:val="afd"/>
                <w:rFonts w:asciiTheme="minorHAnsi" w:hAnsiTheme="minorHAnsi"/>
                <w:color w:val="333333"/>
              </w:rPr>
            </w:pPr>
          </w:p>
          <w:p w14:paraId="096BC733" w14:textId="77777777" w:rsidR="00542451" w:rsidRDefault="00542451">
            <w:pPr>
              <w:pStyle w:val="afc"/>
              <w:shd w:val="clear" w:color="auto" w:fill="FFFFFF"/>
              <w:spacing w:before="75" w:after="75"/>
              <w:rPr>
                <w:rStyle w:val="afd"/>
                <w:rFonts w:asciiTheme="minorHAnsi" w:hAnsiTheme="minorHAnsi"/>
                <w:color w:val="333333"/>
              </w:rPr>
            </w:pPr>
          </w:p>
          <w:p w14:paraId="06C5AE65" w14:textId="77777777" w:rsidR="00542451" w:rsidRDefault="00542451">
            <w:pPr>
              <w:pStyle w:val="afc"/>
              <w:shd w:val="clear" w:color="auto" w:fill="FFFFFF"/>
              <w:spacing w:before="75" w:after="75"/>
              <w:rPr>
                <w:rStyle w:val="afd"/>
                <w:rFonts w:asciiTheme="minorHAnsi" w:hAnsiTheme="minorHAnsi"/>
                <w:color w:val="333333"/>
              </w:rPr>
            </w:pPr>
          </w:p>
          <w:p w14:paraId="68C01B60" w14:textId="77777777" w:rsidR="00542451" w:rsidRDefault="00542451">
            <w:pPr>
              <w:pStyle w:val="afc"/>
              <w:shd w:val="clear" w:color="auto" w:fill="FFFFFF"/>
              <w:spacing w:before="75" w:after="75"/>
              <w:rPr>
                <w:rStyle w:val="afd"/>
                <w:rFonts w:asciiTheme="minorHAnsi" w:hAnsiTheme="minorHAnsi"/>
                <w:color w:val="333333"/>
              </w:rPr>
            </w:pPr>
          </w:p>
          <w:p w14:paraId="2CE7250B" w14:textId="77777777" w:rsidR="00542451" w:rsidRDefault="000D0D7D">
            <w:pPr>
              <w:pStyle w:val="afc"/>
              <w:shd w:val="clear" w:color="auto" w:fill="FFFFFF"/>
              <w:spacing w:before="75" w:after="75"/>
              <w:rPr>
                <w:rFonts w:ascii="Helvetica Neue" w:hAnsi="Helvetica Neue"/>
                <w:color w:val="333333"/>
              </w:rPr>
            </w:pPr>
            <w:r>
              <w:rPr>
                <w:rFonts w:ascii="Helvetica Neue" w:hAnsi="Helvetica Neue"/>
                <w:color w:val="333333"/>
              </w:rPr>
              <w:t>Регламент 43</w:t>
            </w:r>
          </w:p>
          <w:p w14:paraId="3A84D171" w14:textId="77777777" w:rsidR="00542451" w:rsidRDefault="000D0D7D">
            <w:pPr>
              <w:pStyle w:val="afc"/>
              <w:shd w:val="clear" w:color="auto" w:fill="FFFFFF"/>
              <w:spacing w:before="75" w:after="75"/>
              <w:rPr>
                <w:rFonts w:asciiTheme="minorHAnsi" w:hAnsiTheme="minorHAnsi"/>
                <w:color w:val="333333"/>
              </w:rPr>
            </w:pPr>
            <w:r>
              <w:rPr>
                <w:rStyle w:val="afd"/>
                <w:rFonts w:ascii="Helvetica Neue" w:hAnsi="Helvetica Neue"/>
                <w:color w:val="333333"/>
              </w:rPr>
              <w:t>Энергопотенциал подразделения ИВДИВО</w:t>
            </w:r>
          </w:p>
        </w:tc>
        <w:tc>
          <w:tcPr>
            <w:tcW w:w="11107" w:type="dxa"/>
          </w:tcPr>
          <w:p w14:paraId="1463A99B" w14:textId="77777777" w:rsidR="00542451" w:rsidRDefault="000D0D7D">
            <w:pPr>
              <w:tabs>
                <w:tab w:val="left" w:pos="418"/>
              </w:tabs>
              <w:spacing w:before="120" w:after="120"/>
              <w:ind w:left="420" w:hanging="420"/>
              <w:jc w:val="both"/>
              <w:rPr>
                <w:sz w:val="24"/>
                <w:szCs w:val="24"/>
              </w:rPr>
            </w:pPr>
            <w:r>
              <w:rPr>
                <w:rFonts w:ascii="Times New Roman" w:hAnsi="Times New Roman" w:cs="Times New Roman"/>
                <w:sz w:val="24"/>
                <w:szCs w:val="24"/>
              </w:rPr>
              <w:lastRenderedPageBreak/>
              <w:t xml:space="preserve">17. Глава ЭП контролирует работу ДК, являющих </w:t>
            </w:r>
            <w:r>
              <w:rPr>
                <w:rFonts w:ascii="Times New Roman" w:hAnsi="Times New Roman" w:cs="Times New Roman"/>
                <w:b/>
                <w:sz w:val="24"/>
                <w:szCs w:val="24"/>
              </w:rPr>
              <w:t xml:space="preserve">Поручение </w:t>
            </w:r>
            <w:r>
              <w:rPr>
                <w:rFonts w:ascii="Times New Roman" w:hAnsi="Times New Roman" w:cs="Times New Roman"/>
                <w:sz w:val="24"/>
                <w:szCs w:val="24"/>
              </w:rPr>
              <w:t xml:space="preserve">по ведению ЭП. Выстраивает архитектуру управленческого учёта: складывает команду, ответственных за сбор ЭП, готовит шаблоны документации, связанных с учётом ЭП, </w:t>
            </w:r>
            <w:r>
              <w:rPr>
                <w:rFonts w:ascii="Times New Roman" w:hAnsi="Times New Roman" w:cs="Times New Roman"/>
                <w:color w:val="333333"/>
                <w:sz w:val="24"/>
                <w:szCs w:val="24"/>
                <w:shd w:val="clear" w:color="auto" w:fill="FFFFFF"/>
              </w:rPr>
              <w:t>разъясняет стандарт сдачи ЭП и важность практики сдачи ЭП на Синтезе и школе.</w:t>
            </w:r>
          </w:p>
        </w:tc>
        <w:tc>
          <w:tcPr>
            <w:tcW w:w="1843" w:type="dxa"/>
          </w:tcPr>
          <w:p w14:paraId="4E6E52B5" w14:textId="77777777" w:rsidR="00542451" w:rsidRDefault="00542451"/>
        </w:tc>
      </w:tr>
      <w:tr w:rsidR="00542451" w14:paraId="2B34ADB9" w14:textId="77777777">
        <w:tc>
          <w:tcPr>
            <w:tcW w:w="2927" w:type="dxa"/>
            <w:vMerge/>
          </w:tcPr>
          <w:p w14:paraId="204287CD"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33609153" w14:textId="77777777" w:rsidR="00542451" w:rsidRDefault="000D0D7D">
            <w:pPr>
              <w:spacing w:before="120"/>
              <w:ind w:left="278" w:hanging="284"/>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19.</w:t>
            </w:r>
            <w:r>
              <w:rPr>
                <w:rFonts w:ascii="Times New Roman" w:hAnsi="Times New Roman" w:cs="Times New Roman"/>
                <w:sz w:val="24"/>
                <w:szCs w:val="24"/>
                <w:shd w:val="clear" w:color="auto" w:fill="FFFFFF"/>
              </w:rPr>
              <w:t xml:space="preserve"> Структура распределения ответственности и полномочий для Аватар ИВДИВО-ЭП ИВО (Главы ЭП Подразделения):</w:t>
            </w:r>
          </w:p>
          <w:p w14:paraId="1AB3EC6E" w14:textId="77777777" w:rsidR="00542451" w:rsidRDefault="000D0D7D">
            <w:pPr>
              <w:spacing w:after="120"/>
              <w:rPr>
                <w:sz w:val="24"/>
                <w:szCs w:val="24"/>
              </w:rPr>
            </w:pPr>
            <w:r>
              <w:rPr>
                <w:rFonts w:ascii="Times New Roman" w:hAnsi="Times New Roman" w:cs="Times New Roman"/>
                <w:color w:val="333333"/>
                <w:sz w:val="24"/>
                <w:szCs w:val="24"/>
                <w:shd w:val="clear" w:color="auto" w:fill="FFFFFF"/>
              </w:rPr>
              <w:t xml:space="preserve">     Команда ДК с </w:t>
            </w:r>
            <w:r>
              <w:rPr>
                <w:rFonts w:ascii="Times New Roman" w:hAnsi="Times New Roman" w:cs="Times New Roman"/>
                <w:b/>
                <w:color w:val="333333"/>
                <w:sz w:val="24"/>
                <w:szCs w:val="24"/>
                <w:shd w:val="clear" w:color="auto" w:fill="FFFFFF"/>
              </w:rPr>
              <w:t xml:space="preserve">поручением </w:t>
            </w:r>
            <w:r>
              <w:rPr>
                <w:rFonts w:ascii="Times New Roman" w:hAnsi="Times New Roman" w:cs="Times New Roman"/>
                <w:color w:val="333333"/>
                <w:sz w:val="24"/>
                <w:szCs w:val="24"/>
                <w:shd w:val="clear" w:color="auto" w:fill="FFFFFF"/>
              </w:rPr>
              <w:t>сбора ЭП на ФЧС и Школах</w:t>
            </w:r>
            <w:r>
              <w:rPr>
                <w:rFonts w:ascii="Times New Roman" w:hAnsi="Times New Roman" w:cs="Times New Roman"/>
                <w:sz w:val="24"/>
                <w:szCs w:val="24"/>
              </w:rPr>
              <w:t>.</w:t>
            </w:r>
          </w:p>
        </w:tc>
        <w:tc>
          <w:tcPr>
            <w:tcW w:w="1843" w:type="dxa"/>
          </w:tcPr>
          <w:p w14:paraId="0381F22F" w14:textId="77777777" w:rsidR="00542451" w:rsidRDefault="00542451"/>
        </w:tc>
      </w:tr>
      <w:tr w:rsidR="00542451" w14:paraId="69499415" w14:textId="77777777">
        <w:tc>
          <w:tcPr>
            <w:tcW w:w="2927" w:type="dxa"/>
            <w:vMerge/>
          </w:tcPr>
          <w:p w14:paraId="1EF951F9"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5DCA8709" w14:textId="77777777" w:rsidR="00542451" w:rsidRDefault="000D0D7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 Предлагаемая структура распределения ответственности и полномочий для Аватара ИВДИВО-ОМП ЭП ИВО </w:t>
            </w:r>
          </w:p>
          <w:p w14:paraId="3DAB4C58" w14:textId="77777777" w:rsidR="00542451" w:rsidRDefault="000D0D7D">
            <w:pPr>
              <w:spacing w:after="12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(Главы ЭП Подразделения):</w:t>
            </w:r>
          </w:p>
        </w:tc>
        <w:tc>
          <w:tcPr>
            <w:tcW w:w="1843" w:type="dxa"/>
          </w:tcPr>
          <w:p w14:paraId="6F9CB145" w14:textId="77777777" w:rsidR="00542451" w:rsidRDefault="00542451"/>
        </w:tc>
      </w:tr>
      <w:tr w:rsidR="00542451" w14:paraId="076A1877" w14:textId="77777777">
        <w:tc>
          <w:tcPr>
            <w:tcW w:w="2927" w:type="dxa"/>
            <w:vMerge/>
          </w:tcPr>
          <w:p w14:paraId="46C2D8BF"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3C01FF8A" w14:textId="77777777" w:rsidR="00542451" w:rsidRDefault="000D0D7D">
            <w:pPr>
              <w:pStyle w:val="aff"/>
              <w:numPr>
                <w:ilvl w:val="0"/>
                <w:numId w:val="8"/>
              </w:numPr>
              <w:spacing w:before="120" w:after="120" w:line="240" w:lineRule="auto"/>
              <w:ind w:left="283" w:hanging="357"/>
              <w:contextualSpacing w:val="0"/>
              <w:jc w:val="both"/>
              <w:rPr>
                <w:rFonts w:ascii="Times New Roman" w:hAnsi="Times New Roman" w:cs="Times New Roman"/>
                <w:i/>
                <w:iCs/>
                <w:color w:val="333333"/>
                <w:shd w:val="clear" w:color="auto" w:fill="FFFFFF"/>
              </w:rPr>
            </w:pPr>
            <w:r>
              <w:rPr>
                <w:rFonts w:ascii="Times New Roman" w:hAnsi="Times New Roman" w:cs="Times New Roman"/>
                <w:b/>
                <w:color w:val="333333"/>
                <w:shd w:val="clear" w:color="auto" w:fill="FFFFFF"/>
              </w:rPr>
              <w:t>Поручение</w:t>
            </w:r>
            <w:r>
              <w:rPr>
                <w:rFonts w:ascii="Times New Roman" w:hAnsi="Times New Roman" w:cs="Times New Roman"/>
                <w:color w:val="333333"/>
                <w:shd w:val="clear" w:color="auto" w:fill="FFFFFF"/>
              </w:rPr>
              <w:t xml:space="preserve"> «ведение ЭП МЦ» фиксируется у Главы ЭП или стяжается Должностно</w:t>
            </w:r>
            <w:r>
              <w:rPr>
                <w:rFonts w:ascii="Times New Roman" w:hAnsi="Times New Roman" w:cs="Times New Roman"/>
                <w:color w:val="333333"/>
                <w:shd w:val="clear" w:color="auto" w:fill="FFFFFF"/>
              </w:rPr>
              <w:t xml:space="preserve"> Компетентным (далее ДК) с согласования Главы ЭП и Главы МЦ у АС Подразделения или АС Сераписа. Глава ЭП и/или ДК с </w:t>
            </w:r>
            <w:r>
              <w:rPr>
                <w:rFonts w:ascii="Times New Roman" w:hAnsi="Times New Roman" w:cs="Times New Roman"/>
                <w:b/>
                <w:color w:val="333333"/>
                <w:shd w:val="clear" w:color="auto" w:fill="FFFFFF"/>
              </w:rPr>
              <w:t xml:space="preserve">поручением </w:t>
            </w:r>
            <w:r>
              <w:rPr>
                <w:rFonts w:ascii="Times New Roman" w:hAnsi="Times New Roman" w:cs="Times New Roman"/>
                <w:color w:val="333333"/>
                <w:shd w:val="clear" w:color="auto" w:fill="FFFFFF"/>
              </w:rPr>
              <w:t xml:space="preserve">«ведение ЭП МЦ» ведёт учёт ЭП по расчётному счёту МЦ. Для этого заводится книга (в электронном виде), где ведётся учёт Добровольных взносов от: ДК, Учредителей, граждан, спонсоров. Ведётся учёт расходов на аренду и уставную деятельность МЦ. (Книга оформляется согласно форме, прил.1). </w:t>
            </w:r>
          </w:p>
          <w:p w14:paraId="33B5170B" w14:textId="77777777" w:rsidR="00542451" w:rsidRDefault="000D0D7D">
            <w:pPr>
              <w:pStyle w:val="aff"/>
              <w:spacing w:after="120" w:line="240" w:lineRule="auto"/>
              <w:ind w:left="284"/>
              <w:contextualSpacing w:val="0"/>
              <w:jc w:val="both"/>
              <w:rPr>
                <w:rFonts w:ascii="Times New Roman" w:hAnsi="Times New Roman" w:cs="Times New Roman"/>
                <w:i/>
                <w:iCs/>
                <w:color w:val="333333"/>
                <w:shd w:val="clear" w:color="auto" w:fill="FFFFFF"/>
              </w:rPr>
            </w:pPr>
            <w:r>
              <w:rPr>
                <w:rFonts w:ascii="Times New Roman" w:hAnsi="Times New Roman" w:cs="Times New Roman"/>
                <w:color w:val="333333"/>
                <w:shd w:val="clear" w:color="auto" w:fill="FFFFFF"/>
              </w:rPr>
              <w:t xml:space="preserve">Ведётся документооборот согласно выписке из банка: кассовая книга счета (запрашивается у бухгалтера ежеквартально) и акты выполненных работ, приходно-кассовые ордера. При внесении ЭП на р/с </w:t>
            </w:r>
            <w:r>
              <w:rPr>
                <w:rFonts w:ascii="Times New Roman" w:hAnsi="Times New Roman" w:cs="Times New Roman"/>
                <w:color w:val="333333"/>
                <w:shd w:val="clear" w:color="auto" w:fill="FFFFFF"/>
              </w:rPr>
              <w:lastRenderedPageBreak/>
              <w:t>Учредителями, заполняется Приходно-кассовый ордер и прикрепляются реестры на сумму вносимого ЭП. Данные документы хранятся в папках, согласно Налоговому законодательству, 5 лет, под замком). По истечению срока – уничтожаются.</w:t>
            </w:r>
          </w:p>
        </w:tc>
        <w:tc>
          <w:tcPr>
            <w:tcW w:w="1843" w:type="dxa"/>
          </w:tcPr>
          <w:p w14:paraId="4541C688" w14:textId="77777777" w:rsidR="00542451" w:rsidRDefault="00542451"/>
        </w:tc>
      </w:tr>
      <w:tr w:rsidR="00542451" w14:paraId="1649FCAC" w14:textId="77777777">
        <w:tc>
          <w:tcPr>
            <w:tcW w:w="2927" w:type="dxa"/>
            <w:vMerge/>
          </w:tcPr>
          <w:p w14:paraId="0C394488"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0C06CAD5" w14:textId="77777777" w:rsidR="00542451" w:rsidRDefault="000D0D7D">
            <w:pPr>
              <w:pStyle w:val="aff"/>
              <w:numPr>
                <w:ilvl w:val="0"/>
                <w:numId w:val="8"/>
              </w:numPr>
              <w:spacing w:before="120" w:after="120" w:line="240" w:lineRule="auto"/>
              <w:ind w:left="283" w:hanging="357"/>
              <w:contextualSpacing w:val="0"/>
              <w:jc w:val="both"/>
              <w:rPr>
                <w:rFonts w:ascii="Times New Roman" w:hAnsi="Times New Roman" w:cs="Times New Roman"/>
                <w:color w:val="333333"/>
                <w:shd w:val="clear" w:color="auto" w:fill="FFFFFF"/>
              </w:rPr>
            </w:pPr>
            <w:r>
              <w:rPr>
                <w:rFonts w:ascii="Times New Roman" w:hAnsi="Times New Roman" w:cs="Times New Roman"/>
                <w:b/>
                <w:color w:val="333333"/>
                <w:shd w:val="clear" w:color="auto" w:fill="FFFFFF"/>
              </w:rPr>
              <w:t xml:space="preserve">Поручение </w:t>
            </w:r>
            <w:r>
              <w:rPr>
                <w:rFonts w:ascii="Times New Roman" w:hAnsi="Times New Roman" w:cs="Times New Roman"/>
                <w:color w:val="333333"/>
                <w:shd w:val="clear" w:color="auto" w:fill="FFFFFF"/>
              </w:rPr>
              <w:t>«ведение</w:t>
            </w:r>
            <w:r>
              <w:rPr>
                <w:rFonts w:ascii="Times New Roman" w:hAnsi="Times New Roman" w:cs="Times New Roman"/>
                <w:color w:val="333333"/>
                <w:shd w:val="clear" w:color="auto" w:fill="FFFFFF"/>
              </w:rPr>
              <w:t xml:space="preserve"> ЭП Общины» фиксируется у Главы ЭП или стяжается ДК с согласования Главы ЭП и Главы Подразделения у АС Подразделения. Глава ЭП и/или ДК с </w:t>
            </w:r>
            <w:r>
              <w:rPr>
                <w:rFonts w:ascii="Times New Roman" w:hAnsi="Times New Roman" w:cs="Times New Roman"/>
                <w:b/>
                <w:color w:val="333333"/>
                <w:shd w:val="clear" w:color="auto" w:fill="FFFFFF"/>
              </w:rPr>
              <w:t>поручением</w:t>
            </w:r>
            <w:r>
              <w:rPr>
                <w:rFonts w:ascii="Times New Roman" w:hAnsi="Times New Roman" w:cs="Times New Roman"/>
                <w:color w:val="333333"/>
                <w:shd w:val="clear" w:color="auto" w:fill="FFFFFF"/>
              </w:rPr>
              <w:t xml:space="preserve"> «ведение ЭП Общины» ведёт учёт ЭП, поступающий от ДК на карту или наличными.  Для этого заводится книга (в электронном виде), где ведётся учёт Добровольных взносов от ДК, от граждан, от спонсоров.</w:t>
            </w:r>
          </w:p>
          <w:p w14:paraId="7BA01468" w14:textId="77777777" w:rsidR="00542451" w:rsidRDefault="000D0D7D">
            <w:pPr>
              <w:pStyle w:val="aff"/>
              <w:spacing w:after="120" w:line="240" w:lineRule="auto"/>
              <w:ind w:left="284"/>
              <w:contextualSpacing w:val="0"/>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ЭП принимается на карту Подразделения или наличными. Добровольный взнос наличными собирают ДК с </w:t>
            </w:r>
            <w:r>
              <w:rPr>
                <w:rFonts w:ascii="Times New Roman" w:hAnsi="Times New Roman" w:cs="Times New Roman"/>
                <w:b/>
                <w:color w:val="333333"/>
                <w:shd w:val="clear" w:color="auto" w:fill="FFFFFF"/>
              </w:rPr>
              <w:t xml:space="preserve">поручением </w:t>
            </w:r>
            <w:r>
              <w:rPr>
                <w:rFonts w:ascii="Times New Roman" w:hAnsi="Times New Roman" w:cs="Times New Roman"/>
                <w:color w:val="333333"/>
                <w:shd w:val="clear" w:color="auto" w:fill="FFFFFF"/>
              </w:rPr>
              <w:t>сбора ЭП: на Синтезах, на Советах, заполняя реестры для Общины. Реестры хранятся до ревизии. После проведения Ревизии, если всё корректно – уничтожаются. Либо уничтожаются после устранения всех ошибок и некорректностей.</w:t>
            </w:r>
          </w:p>
          <w:p w14:paraId="473BE17A" w14:textId="77777777" w:rsidR="00542451" w:rsidRDefault="000D0D7D">
            <w:pPr>
              <w:pStyle w:val="aff"/>
              <w:spacing w:after="120" w:line="240" w:lineRule="auto"/>
              <w:ind w:left="357"/>
              <w:contextualSpacing w:val="0"/>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Согласно данным двух книг Учёта ЭП, МЦ и Общины, Главой ЭП ведётся общая книга ЭП Подразделения, где фиксируется общий доход и расход Подразделения. Отчёт по данной книге могут запросить: Совет Изначально Вышестоящего Отца и Глава Подразделения. </w:t>
            </w:r>
          </w:p>
        </w:tc>
        <w:tc>
          <w:tcPr>
            <w:tcW w:w="1843" w:type="dxa"/>
          </w:tcPr>
          <w:p w14:paraId="5F45DD5C" w14:textId="77777777" w:rsidR="00542451" w:rsidRDefault="00542451"/>
        </w:tc>
      </w:tr>
      <w:tr w:rsidR="00542451" w14:paraId="10D22A11" w14:textId="77777777">
        <w:tc>
          <w:tcPr>
            <w:tcW w:w="2927" w:type="dxa"/>
            <w:vMerge/>
          </w:tcPr>
          <w:p w14:paraId="2F6F1BB1"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54861A89" w14:textId="77777777" w:rsidR="00542451" w:rsidRDefault="000D0D7D">
            <w:pPr>
              <w:spacing w:before="120" w:after="120"/>
              <w:ind w:left="418" w:hanging="41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27. </w:t>
            </w:r>
            <w:r>
              <w:rPr>
                <w:rFonts w:ascii="Times New Roman" w:hAnsi="Times New Roman" w:cs="Times New Roman"/>
                <w:sz w:val="24"/>
                <w:szCs w:val="24"/>
              </w:rPr>
              <w:t xml:space="preserve">Вводится краткий ежемесячный отчет от </w:t>
            </w:r>
            <w:r>
              <w:rPr>
                <w:rFonts w:ascii="Times New Roman" w:hAnsi="Times New Roman" w:cs="Times New Roman"/>
                <w:color w:val="333333"/>
                <w:sz w:val="24"/>
                <w:szCs w:val="24"/>
                <w:shd w:val="clear" w:color="auto" w:fill="FFFFFF"/>
              </w:rPr>
              <w:t xml:space="preserve">Главы ЭП и/или ДК с </w:t>
            </w:r>
            <w:r>
              <w:rPr>
                <w:rFonts w:ascii="Times New Roman" w:hAnsi="Times New Roman" w:cs="Times New Roman"/>
                <w:b/>
                <w:color w:val="333333"/>
                <w:sz w:val="24"/>
                <w:szCs w:val="24"/>
                <w:shd w:val="clear" w:color="auto" w:fill="FFFFFF"/>
              </w:rPr>
              <w:t xml:space="preserve">поручением </w:t>
            </w:r>
            <w:r>
              <w:rPr>
                <w:rFonts w:ascii="Times New Roman" w:hAnsi="Times New Roman" w:cs="Times New Roman"/>
                <w:color w:val="333333"/>
                <w:sz w:val="24"/>
                <w:szCs w:val="24"/>
                <w:shd w:val="clear" w:color="auto" w:fill="FFFFFF"/>
              </w:rPr>
              <w:t>«ведение ЭП МЦ»</w:t>
            </w:r>
            <w:r>
              <w:rPr>
                <w:rFonts w:ascii="Times New Roman" w:hAnsi="Times New Roman" w:cs="Times New Roman"/>
                <w:sz w:val="24"/>
                <w:szCs w:val="24"/>
              </w:rPr>
              <w:t xml:space="preserve"> Совету Изначально Вышестоящего Отца по вопросам: </w:t>
            </w:r>
          </w:p>
          <w:p w14:paraId="37B4CD51" w14:textId="77777777" w:rsidR="00542451" w:rsidRDefault="000D0D7D">
            <w:pPr>
              <w:pStyle w:val="aff"/>
              <w:numPr>
                <w:ilvl w:val="1"/>
                <w:numId w:val="9"/>
              </w:numPr>
              <w:spacing w:line="240" w:lineRule="auto"/>
              <w:ind w:left="843"/>
              <w:jc w:val="both"/>
              <w:rPr>
                <w:rFonts w:ascii="Times New Roman" w:hAnsi="Times New Roman" w:cs="Times New Roman"/>
                <w:color w:val="000000" w:themeColor="text1"/>
              </w:rPr>
            </w:pPr>
            <w:r>
              <w:rPr>
                <w:rFonts w:ascii="Times New Roman" w:hAnsi="Times New Roman" w:cs="Times New Roman"/>
                <w:color w:val="000000" w:themeColor="text1"/>
              </w:rPr>
              <w:t xml:space="preserve">энергопотенциал, поступивший на баланс подразделения ИВДИВО в текущем месяце; </w:t>
            </w:r>
          </w:p>
          <w:p w14:paraId="2E356435" w14:textId="77777777" w:rsidR="00542451" w:rsidRDefault="000D0D7D">
            <w:pPr>
              <w:pStyle w:val="aff"/>
              <w:numPr>
                <w:ilvl w:val="1"/>
                <w:numId w:val="9"/>
              </w:numPr>
              <w:spacing w:after="120" w:line="240" w:lineRule="auto"/>
              <w:ind w:left="843" w:hanging="357"/>
              <w:contextualSpacing w:val="0"/>
              <w:jc w:val="both"/>
              <w:rPr>
                <w:rFonts w:ascii="Times New Roman" w:hAnsi="Times New Roman" w:cs="Times New Roman"/>
              </w:rPr>
            </w:pPr>
            <w:r>
              <w:rPr>
                <w:rFonts w:ascii="Times New Roman" w:hAnsi="Times New Roman" w:cs="Times New Roman"/>
                <w:color w:val="000000" w:themeColor="text1"/>
              </w:rPr>
              <w:t>энергопотенциал, израсходованный с баланса подразделения ИВДИВО в текущем месяце.</w:t>
            </w:r>
          </w:p>
          <w:p w14:paraId="51521F8B" w14:textId="77777777" w:rsidR="00542451" w:rsidRDefault="00542451">
            <w:pPr>
              <w:pStyle w:val="aff"/>
              <w:spacing w:after="120" w:line="240" w:lineRule="auto"/>
              <w:ind w:left="843"/>
              <w:contextualSpacing w:val="0"/>
              <w:jc w:val="both"/>
              <w:rPr>
                <w:rFonts w:ascii="Times New Roman" w:hAnsi="Times New Roman" w:cs="Times New Roman"/>
              </w:rPr>
            </w:pPr>
          </w:p>
        </w:tc>
        <w:tc>
          <w:tcPr>
            <w:tcW w:w="1843" w:type="dxa"/>
          </w:tcPr>
          <w:p w14:paraId="5690EC9D" w14:textId="77777777" w:rsidR="00542451" w:rsidRDefault="00542451"/>
        </w:tc>
      </w:tr>
      <w:tr w:rsidR="00542451" w14:paraId="03A32FEB" w14:textId="77777777">
        <w:tc>
          <w:tcPr>
            <w:tcW w:w="2927" w:type="dxa"/>
            <w:vMerge/>
          </w:tcPr>
          <w:p w14:paraId="69A47849"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65A76581" w14:textId="77777777" w:rsidR="00542451" w:rsidRDefault="000D0D7D">
            <w:pPr>
              <w:spacing w:before="120"/>
              <w:jc w:val="both"/>
              <w:rPr>
                <w:rFonts w:ascii="Times New Roman" w:hAnsi="Times New Roman" w:cs="Times New Roman"/>
                <w:bCs/>
                <w:color w:val="333333"/>
                <w:sz w:val="24"/>
                <w:szCs w:val="24"/>
                <w:shd w:val="clear" w:color="auto" w:fill="FFFFFF"/>
              </w:rPr>
            </w:pPr>
            <w:r>
              <w:rPr>
                <w:rFonts w:ascii="Times New Roman" w:hAnsi="Times New Roman" w:cs="Times New Roman"/>
                <w:color w:val="333333"/>
                <w:sz w:val="24"/>
                <w:szCs w:val="24"/>
                <w:shd w:val="clear" w:color="auto" w:fill="FFFFFF"/>
              </w:rPr>
              <w:t xml:space="preserve">37. </w:t>
            </w:r>
            <w:r>
              <w:rPr>
                <w:rFonts w:ascii="Times New Roman" w:hAnsi="Times New Roman" w:cs="Times New Roman"/>
                <w:bCs/>
                <w:color w:val="333333"/>
                <w:sz w:val="24"/>
                <w:szCs w:val="24"/>
                <w:shd w:val="clear" w:color="auto" w:fill="FFFFFF"/>
              </w:rPr>
              <w:t xml:space="preserve">ДК с </w:t>
            </w:r>
            <w:r>
              <w:rPr>
                <w:rFonts w:ascii="Times New Roman" w:hAnsi="Times New Roman" w:cs="Times New Roman"/>
                <w:b/>
                <w:bCs/>
                <w:color w:val="333333"/>
                <w:sz w:val="24"/>
                <w:szCs w:val="24"/>
                <w:shd w:val="clear" w:color="auto" w:fill="FFFFFF"/>
              </w:rPr>
              <w:t>поручением</w:t>
            </w:r>
            <w:r>
              <w:rPr>
                <w:rFonts w:ascii="Times New Roman" w:hAnsi="Times New Roman" w:cs="Times New Roman"/>
                <w:bCs/>
                <w:color w:val="333333"/>
                <w:sz w:val="24"/>
                <w:szCs w:val="24"/>
                <w:shd w:val="clear" w:color="auto" w:fill="FFFFFF"/>
              </w:rPr>
              <w:t xml:space="preserve"> сбора ЭП на Советах Подразделения. </w:t>
            </w:r>
          </w:p>
          <w:p w14:paraId="61EDEFA9" w14:textId="77777777" w:rsidR="00542451" w:rsidRDefault="000D0D7D">
            <w:pPr>
              <w:spacing w:after="120"/>
              <w:ind w:left="418" w:hanging="418"/>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ДК с </w:t>
            </w:r>
            <w:r>
              <w:rPr>
                <w:rFonts w:ascii="Times New Roman" w:hAnsi="Times New Roman" w:cs="Times New Roman"/>
                <w:b/>
                <w:bCs/>
                <w:color w:val="333333"/>
                <w:sz w:val="24"/>
                <w:szCs w:val="24"/>
                <w:shd w:val="clear" w:color="auto" w:fill="FFFFFF"/>
              </w:rPr>
              <w:t>поручением</w:t>
            </w:r>
            <w:r>
              <w:rPr>
                <w:rFonts w:ascii="Times New Roman" w:hAnsi="Times New Roman" w:cs="Times New Roman"/>
                <w:bCs/>
                <w:color w:val="333333"/>
                <w:sz w:val="24"/>
                <w:szCs w:val="24"/>
                <w:shd w:val="clear" w:color="auto" w:fill="FFFFFF"/>
              </w:rPr>
              <w:t xml:space="preserve"> сбора ЭП на ФЧС, Школах.</w:t>
            </w:r>
          </w:p>
        </w:tc>
        <w:tc>
          <w:tcPr>
            <w:tcW w:w="1843" w:type="dxa"/>
          </w:tcPr>
          <w:p w14:paraId="00101285" w14:textId="77777777" w:rsidR="00542451" w:rsidRDefault="00542451"/>
        </w:tc>
      </w:tr>
      <w:tr w:rsidR="00542451" w14:paraId="71F4B9AB" w14:textId="77777777">
        <w:tc>
          <w:tcPr>
            <w:tcW w:w="2927" w:type="dxa"/>
            <w:vAlign w:val="center"/>
          </w:tcPr>
          <w:p w14:paraId="2671F54F" w14:textId="77777777" w:rsidR="00542451" w:rsidRDefault="000D0D7D">
            <w:pPr>
              <w:spacing w:after="120"/>
              <w:rPr>
                <w:rFonts w:ascii="Times New Roman" w:hAnsi="Times New Roman" w:cs="Times New Roman"/>
                <w:bCs/>
                <w:sz w:val="24"/>
                <w:szCs w:val="24"/>
              </w:rPr>
            </w:pPr>
            <w:r>
              <w:rPr>
                <w:rFonts w:ascii="Times New Roman" w:hAnsi="Times New Roman" w:cs="Times New Roman"/>
                <w:bCs/>
                <w:sz w:val="24"/>
                <w:szCs w:val="24"/>
              </w:rPr>
              <w:t xml:space="preserve">Регламент 45.  </w:t>
            </w:r>
          </w:p>
          <w:p w14:paraId="7CDC9BE6" w14:textId="77777777" w:rsidR="00542451" w:rsidRDefault="000D0D7D">
            <w:pPr>
              <w:spacing w:after="120"/>
              <w:rPr>
                <w:rFonts w:ascii="Times New Roman" w:hAnsi="Times New Roman" w:cs="Times New Roman"/>
                <w:sz w:val="24"/>
                <w:szCs w:val="24"/>
              </w:rPr>
            </w:pPr>
            <w:r>
              <w:rPr>
                <w:rFonts w:ascii="Times New Roman" w:hAnsi="Times New Roman" w:cs="Times New Roman"/>
                <w:b/>
                <w:bCs/>
                <w:sz w:val="24"/>
                <w:szCs w:val="24"/>
              </w:rPr>
              <w:t xml:space="preserve">Дети и Отроки ИВО    </w:t>
            </w:r>
            <w:r>
              <w:rPr>
                <w:rFonts w:ascii="Times New Roman" w:hAnsi="Times New Roman" w:cs="Times New Roman"/>
                <w:sz w:val="24"/>
                <w:szCs w:val="24"/>
              </w:rPr>
              <w:t xml:space="preserve">  </w:t>
            </w:r>
          </w:p>
          <w:p w14:paraId="3655CA2B" w14:textId="77777777" w:rsidR="00542451" w:rsidRDefault="000D0D7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о поручении у ИВАС Фаинь</w:t>
            </w:r>
            <w:r>
              <w:rPr>
                <w:rFonts w:ascii="Times New Roman" w:hAnsi="Times New Roman" w:cs="Times New Roman"/>
                <w:sz w:val="24"/>
                <w:szCs w:val="24"/>
              </w:rPr>
              <w:t xml:space="preserve">), </w:t>
            </w:r>
          </w:p>
        </w:tc>
        <w:tc>
          <w:tcPr>
            <w:tcW w:w="11107" w:type="dxa"/>
          </w:tcPr>
          <w:p w14:paraId="14399C3B" w14:textId="77777777" w:rsidR="00542451" w:rsidRDefault="000D0D7D">
            <w:pPr>
              <w:numPr>
                <w:ilvl w:val="0"/>
                <w:numId w:val="11"/>
              </w:numPr>
              <w:pBdr>
                <w:top w:val="nil"/>
                <w:left w:val="nil"/>
                <w:bottom w:val="nil"/>
                <w:right w:val="nil"/>
                <w:between w:val="nil"/>
                <w:bar w:val="nil"/>
              </w:pBdr>
              <w:tabs>
                <w:tab w:val="clear" w:pos="720"/>
              </w:tabs>
              <w:spacing w:before="120" w:after="120"/>
              <w:ind w:left="560" w:hanging="301"/>
              <w:jc w:val="both"/>
              <w:rPr>
                <w:sz w:val="24"/>
                <w:szCs w:val="24"/>
              </w:rPr>
            </w:pPr>
            <w:r>
              <w:rPr>
                <w:rFonts w:ascii="Times New Roman" w:hAnsi="Times New Roman" w:cs="Times New Roman"/>
                <w:sz w:val="24"/>
                <w:szCs w:val="24"/>
              </w:rPr>
              <w:t xml:space="preserve">родители определяют дежурного, который находится рядом с помещением Курса Синтеза и обеспечивает помощь в организации нужд во время Синтеза.  Дежурный стяжает Огонь </w:t>
            </w:r>
            <w:r>
              <w:rPr>
                <w:rFonts w:ascii="Times New Roman" w:hAnsi="Times New Roman" w:cs="Times New Roman"/>
                <w:b/>
                <w:sz w:val="24"/>
                <w:szCs w:val="24"/>
              </w:rPr>
              <w:t>поручения</w:t>
            </w:r>
            <w:r>
              <w:rPr>
                <w:rFonts w:ascii="Times New Roman" w:hAnsi="Times New Roman" w:cs="Times New Roman"/>
                <w:sz w:val="24"/>
                <w:szCs w:val="24"/>
              </w:rPr>
              <w:t xml:space="preserve"> у ИВАС Фаинь. В обязанности дежурного входит: организация питания, проветривание помещения, промежуточная уборка, сопровождение ребёнка в места общественного пользования.</w:t>
            </w:r>
          </w:p>
        </w:tc>
        <w:tc>
          <w:tcPr>
            <w:tcW w:w="1843" w:type="dxa"/>
          </w:tcPr>
          <w:p w14:paraId="012B374A" w14:textId="77777777" w:rsidR="00542451" w:rsidRDefault="00542451"/>
        </w:tc>
      </w:tr>
      <w:tr w:rsidR="00542451" w14:paraId="7C05B4FF" w14:textId="77777777">
        <w:tc>
          <w:tcPr>
            <w:tcW w:w="2927" w:type="dxa"/>
            <w:vMerge w:val="restart"/>
            <w:vAlign w:val="center"/>
          </w:tcPr>
          <w:p w14:paraId="5483C045" w14:textId="77777777" w:rsidR="00542451" w:rsidRDefault="000D0D7D">
            <w:pPr>
              <w:pStyle w:val="afc"/>
              <w:shd w:val="clear" w:color="auto" w:fill="FFFFFF"/>
              <w:spacing w:before="75" w:after="75"/>
              <w:rPr>
                <w:bCs/>
              </w:rPr>
            </w:pPr>
            <w:r>
              <w:rPr>
                <w:bCs/>
              </w:rPr>
              <w:t xml:space="preserve">Регламент 48  </w:t>
            </w:r>
          </w:p>
          <w:p w14:paraId="5D73F2B4" w14:textId="77777777" w:rsidR="00542451" w:rsidRDefault="000D0D7D">
            <w:pPr>
              <w:pStyle w:val="afc"/>
              <w:shd w:val="clear" w:color="auto" w:fill="FFFFFF"/>
              <w:spacing w:before="75" w:after="75"/>
              <w:rPr>
                <w:rFonts w:asciiTheme="minorHAnsi" w:hAnsiTheme="minorHAnsi"/>
              </w:rPr>
            </w:pPr>
            <w:r>
              <w:rPr>
                <w:b/>
                <w:bCs/>
              </w:rPr>
              <w:t xml:space="preserve">Определение деятельности МЦ, ЭП и Синтеза ИВО  </w:t>
            </w:r>
          </w:p>
        </w:tc>
        <w:tc>
          <w:tcPr>
            <w:tcW w:w="11107" w:type="dxa"/>
          </w:tcPr>
          <w:p w14:paraId="4432C2D9" w14:textId="77777777" w:rsidR="00542451" w:rsidRDefault="000D0D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6. Определить выведение явления Синтеза Изначально Вышестоящего Отца из-под юрисдикции Метагалактического центра … (территория), определив Метагалактическому центру (МЦ) заключение договоров, организации и юридического сопровождения только аренды помещения по </w:t>
            </w:r>
            <w:r>
              <w:rPr>
                <w:rFonts w:ascii="Times New Roman" w:hAnsi="Times New Roman" w:cs="Times New Roman"/>
                <w:b/>
                <w:sz w:val="24"/>
                <w:szCs w:val="24"/>
              </w:rPr>
              <w:t xml:space="preserve">поручению </w:t>
            </w:r>
            <w:r>
              <w:rPr>
                <w:rFonts w:ascii="Times New Roman" w:hAnsi="Times New Roman" w:cs="Times New Roman"/>
                <w:sz w:val="24"/>
                <w:szCs w:val="24"/>
              </w:rPr>
              <w:t xml:space="preserve">и для деятельности команды/общины Кут Хуми в виде Парадигмальных чтений Синтеза, но без юридической ответственности МЦ за сами Парадигмальные чтения Синтеза (на основании деятельности МЦ в явлении Сверхкосмической Иерархии, а не Сверхкосмической Высшей Школы Синтеза, где проводятся ПЧС). </w:t>
            </w:r>
          </w:p>
        </w:tc>
        <w:tc>
          <w:tcPr>
            <w:tcW w:w="1843" w:type="dxa"/>
          </w:tcPr>
          <w:p w14:paraId="6A69E867" w14:textId="77777777" w:rsidR="00542451" w:rsidRDefault="00542451"/>
        </w:tc>
      </w:tr>
      <w:tr w:rsidR="00542451" w14:paraId="5F893F69" w14:textId="77777777">
        <w:tc>
          <w:tcPr>
            <w:tcW w:w="2927" w:type="dxa"/>
            <w:vMerge/>
          </w:tcPr>
          <w:p w14:paraId="01FD84F7" w14:textId="77777777" w:rsidR="00542451" w:rsidRDefault="00542451">
            <w:pPr>
              <w:pStyle w:val="afc"/>
              <w:shd w:val="clear" w:color="auto" w:fill="FFFFFF"/>
              <w:spacing w:before="75" w:after="75"/>
              <w:rPr>
                <w:rFonts w:asciiTheme="minorHAnsi" w:hAnsiTheme="minorHAnsi"/>
                <w:color w:val="333333"/>
              </w:rPr>
            </w:pPr>
          </w:p>
        </w:tc>
        <w:tc>
          <w:tcPr>
            <w:tcW w:w="11107" w:type="dxa"/>
          </w:tcPr>
          <w:p w14:paraId="75E2A19D" w14:textId="77777777" w:rsidR="00542451" w:rsidRDefault="000D0D7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14. Определить, невозможность организации рекламы ПЧС от имени и в выражении МЦ, переложив данный вид деятельности на членов команды ИВАС КХ по специальному </w:t>
            </w:r>
            <w:r>
              <w:rPr>
                <w:rFonts w:ascii="Times New Roman" w:hAnsi="Times New Roman" w:cs="Times New Roman"/>
                <w:b/>
                <w:sz w:val="24"/>
                <w:szCs w:val="24"/>
              </w:rPr>
              <w:t>поручению,</w:t>
            </w:r>
            <w:r>
              <w:rPr>
                <w:rFonts w:ascii="Times New Roman" w:hAnsi="Times New Roman" w:cs="Times New Roman"/>
                <w:sz w:val="24"/>
                <w:szCs w:val="24"/>
              </w:rPr>
              <w:t xml:space="preserve"> решением Совета ИВО. </w:t>
            </w:r>
          </w:p>
        </w:tc>
        <w:tc>
          <w:tcPr>
            <w:tcW w:w="1843" w:type="dxa"/>
          </w:tcPr>
          <w:p w14:paraId="125EF27C" w14:textId="77777777" w:rsidR="00542451" w:rsidRDefault="00542451"/>
        </w:tc>
      </w:tr>
    </w:tbl>
    <w:p w14:paraId="2F527A1C" w14:textId="77777777" w:rsidR="00542451" w:rsidRDefault="00542451"/>
    <w:p w14:paraId="0A234B48" w14:textId="77777777" w:rsidR="00542451" w:rsidRDefault="00542451">
      <w:pPr>
        <w:spacing w:after="120" w:line="240" w:lineRule="auto"/>
        <w:jc w:val="both"/>
        <w:rPr>
          <w:rFonts w:ascii="Times New Roman" w:hAnsi="Times New Roman" w:cs="Times New Roman"/>
          <w:sz w:val="24"/>
          <w:szCs w:val="24"/>
        </w:rPr>
      </w:pPr>
    </w:p>
    <w:p w14:paraId="070BCB19" w14:textId="77777777" w:rsidR="00542451" w:rsidRDefault="00542451">
      <w:pPr>
        <w:spacing w:after="120" w:line="240" w:lineRule="auto"/>
        <w:jc w:val="both"/>
        <w:rPr>
          <w:rFonts w:ascii="Times New Roman" w:hAnsi="Times New Roman" w:cs="Times New Roman"/>
          <w:sz w:val="24"/>
          <w:szCs w:val="24"/>
        </w:rPr>
      </w:pPr>
    </w:p>
    <w:sectPr w:rsidR="00542451">
      <w:pgSz w:w="16838" w:h="11906" w:orient="landscape"/>
      <w:pgMar w:top="851" w:right="1134"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00002FF" w:usb1="4000ACFF" w:usb2="00000009" w:usb3="00000000" w:csb0="000001FF" w:csb1="00000000"/>
  </w:font>
  <w:font w:name="Calibri Light">
    <w:panose1 w:val="020F0302020204030204"/>
    <w:charset w:val="CC"/>
    <w:family w:val="swiss"/>
    <w:pitch w:val="variable"/>
    <w:sig w:usb0="A00002EF" w:usb1="4000207B" w:usb2="00000009" w:usb3="00000000" w:csb0="000001FF" w:csb1="00000000"/>
  </w:font>
  <w:font w:name="Helvetica Neue">
    <w:altName w:val="Times New Roman"/>
    <w:charset w:val="00"/>
    <w:family w:val="auto"/>
    <w:pitch w:val="variable"/>
    <w:sig w:usb0="00000000"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6887"/>
    <w:multiLevelType w:val="hybridMultilevel"/>
    <w:tmpl w:val="FFFFFFFF"/>
    <w:lvl w:ilvl="0" w:tplc="B0DA0AC0">
      <w:start w:val="14"/>
      <w:numFmt w:val="decimal"/>
      <w:lvlText w:val="%1."/>
      <w:lvlJc w:val="left"/>
      <w:pPr>
        <w:ind w:left="720" w:hanging="360"/>
      </w:pPr>
      <w:rPr>
        <w:rFonts w:hint="default"/>
      </w:rPr>
    </w:lvl>
    <w:lvl w:ilvl="1" w:tplc="E37461E8" w:tentative="1">
      <w:start w:val="1"/>
      <w:numFmt w:val="lowerLetter"/>
      <w:lvlText w:val="%2."/>
      <w:lvlJc w:val="left"/>
      <w:pPr>
        <w:ind w:left="1440" w:hanging="360"/>
      </w:pPr>
    </w:lvl>
    <w:lvl w:ilvl="2" w:tplc="5CAA56C6" w:tentative="1">
      <w:start w:val="1"/>
      <w:numFmt w:val="lowerRoman"/>
      <w:lvlText w:val="%3."/>
      <w:lvlJc w:val="right"/>
      <w:pPr>
        <w:ind w:left="2160" w:hanging="180"/>
      </w:pPr>
    </w:lvl>
    <w:lvl w:ilvl="3" w:tplc="737CD5A4" w:tentative="1">
      <w:start w:val="1"/>
      <w:numFmt w:val="decimal"/>
      <w:lvlText w:val="%4."/>
      <w:lvlJc w:val="left"/>
      <w:pPr>
        <w:ind w:left="2880" w:hanging="360"/>
      </w:pPr>
    </w:lvl>
    <w:lvl w:ilvl="4" w:tplc="785CC6D6" w:tentative="1">
      <w:start w:val="1"/>
      <w:numFmt w:val="lowerLetter"/>
      <w:lvlText w:val="%5."/>
      <w:lvlJc w:val="left"/>
      <w:pPr>
        <w:ind w:left="3600" w:hanging="360"/>
      </w:pPr>
    </w:lvl>
    <w:lvl w:ilvl="5" w:tplc="BA5AA506" w:tentative="1">
      <w:start w:val="1"/>
      <w:numFmt w:val="lowerRoman"/>
      <w:lvlText w:val="%6."/>
      <w:lvlJc w:val="right"/>
      <w:pPr>
        <w:ind w:left="4320" w:hanging="180"/>
      </w:pPr>
    </w:lvl>
    <w:lvl w:ilvl="6" w:tplc="4442E476" w:tentative="1">
      <w:start w:val="1"/>
      <w:numFmt w:val="decimal"/>
      <w:lvlText w:val="%7."/>
      <w:lvlJc w:val="left"/>
      <w:pPr>
        <w:ind w:left="5040" w:hanging="360"/>
      </w:pPr>
    </w:lvl>
    <w:lvl w:ilvl="7" w:tplc="FE689DD2" w:tentative="1">
      <w:start w:val="1"/>
      <w:numFmt w:val="lowerLetter"/>
      <w:lvlText w:val="%8."/>
      <w:lvlJc w:val="left"/>
      <w:pPr>
        <w:ind w:left="5760" w:hanging="360"/>
      </w:pPr>
    </w:lvl>
    <w:lvl w:ilvl="8" w:tplc="12F252AE" w:tentative="1">
      <w:start w:val="1"/>
      <w:numFmt w:val="lowerRoman"/>
      <w:lvlText w:val="%9."/>
      <w:lvlJc w:val="right"/>
      <w:pPr>
        <w:ind w:left="6480" w:hanging="180"/>
      </w:pPr>
    </w:lvl>
  </w:abstractNum>
  <w:abstractNum w:abstractNumId="1" w15:restartNumberingAfterBreak="0">
    <w:nsid w:val="0EBD1118"/>
    <w:multiLevelType w:val="hybridMultilevel"/>
    <w:tmpl w:val="FFFFFFFF"/>
    <w:numStyleLink w:val="6"/>
  </w:abstractNum>
  <w:abstractNum w:abstractNumId="2" w15:restartNumberingAfterBreak="0">
    <w:nsid w:val="1AF02F14"/>
    <w:multiLevelType w:val="hybridMultilevel"/>
    <w:tmpl w:val="FFFFFFFF"/>
    <w:lvl w:ilvl="0" w:tplc="BFD4C55A">
      <w:start w:val="47"/>
      <w:numFmt w:val="decimal"/>
      <w:lvlText w:val="%1."/>
      <w:lvlJc w:val="left"/>
      <w:pPr>
        <w:ind w:left="720" w:hanging="360"/>
      </w:pPr>
      <w:rPr>
        <w:rFonts w:hint="default"/>
      </w:rPr>
    </w:lvl>
    <w:lvl w:ilvl="1" w:tplc="980A4728" w:tentative="1">
      <w:start w:val="1"/>
      <w:numFmt w:val="lowerLetter"/>
      <w:lvlText w:val="%2."/>
      <w:lvlJc w:val="left"/>
      <w:pPr>
        <w:ind w:left="1440" w:hanging="360"/>
      </w:pPr>
    </w:lvl>
    <w:lvl w:ilvl="2" w:tplc="2B4423A4" w:tentative="1">
      <w:start w:val="1"/>
      <w:numFmt w:val="lowerRoman"/>
      <w:lvlText w:val="%3."/>
      <w:lvlJc w:val="right"/>
      <w:pPr>
        <w:ind w:left="2160" w:hanging="180"/>
      </w:pPr>
    </w:lvl>
    <w:lvl w:ilvl="3" w:tplc="9E0C987C" w:tentative="1">
      <w:start w:val="1"/>
      <w:numFmt w:val="decimal"/>
      <w:lvlText w:val="%4."/>
      <w:lvlJc w:val="left"/>
      <w:pPr>
        <w:ind w:left="2880" w:hanging="360"/>
      </w:pPr>
    </w:lvl>
    <w:lvl w:ilvl="4" w:tplc="6DDE3B90" w:tentative="1">
      <w:start w:val="1"/>
      <w:numFmt w:val="lowerLetter"/>
      <w:lvlText w:val="%5."/>
      <w:lvlJc w:val="left"/>
      <w:pPr>
        <w:ind w:left="3600" w:hanging="360"/>
      </w:pPr>
    </w:lvl>
    <w:lvl w:ilvl="5" w:tplc="4C4C96D2" w:tentative="1">
      <w:start w:val="1"/>
      <w:numFmt w:val="lowerRoman"/>
      <w:lvlText w:val="%6."/>
      <w:lvlJc w:val="right"/>
      <w:pPr>
        <w:ind w:left="4320" w:hanging="180"/>
      </w:pPr>
    </w:lvl>
    <w:lvl w:ilvl="6" w:tplc="7EAC1A0C" w:tentative="1">
      <w:start w:val="1"/>
      <w:numFmt w:val="decimal"/>
      <w:lvlText w:val="%7."/>
      <w:lvlJc w:val="left"/>
      <w:pPr>
        <w:ind w:left="5040" w:hanging="360"/>
      </w:pPr>
    </w:lvl>
    <w:lvl w:ilvl="7" w:tplc="A18AC75A" w:tentative="1">
      <w:start w:val="1"/>
      <w:numFmt w:val="lowerLetter"/>
      <w:lvlText w:val="%8."/>
      <w:lvlJc w:val="left"/>
      <w:pPr>
        <w:ind w:left="5760" w:hanging="360"/>
      </w:pPr>
    </w:lvl>
    <w:lvl w:ilvl="8" w:tplc="59ACA300" w:tentative="1">
      <w:start w:val="1"/>
      <w:numFmt w:val="lowerRoman"/>
      <w:lvlText w:val="%9."/>
      <w:lvlJc w:val="right"/>
      <w:pPr>
        <w:ind w:left="6480" w:hanging="180"/>
      </w:pPr>
    </w:lvl>
  </w:abstractNum>
  <w:abstractNum w:abstractNumId="3" w15:restartNumberingAfterBreak="0">
    <w:nsid w:val="1F3B5E67"/>
    <w:multiLevelType w:val="hybridMultilevel"/>
    <w:tmpl w:val="FFFFFFFF"/>
    <w:lvl w:ilvl="0" w:tplc="C5E67B50">
      <w:start w:val="1"/>
      <w:numFmt w:val="decimal"/>
      <w:lvlText w:val="%1."/>
      <w:lvlJc w:val="left"/>
      <w:pPr>
        <w:ind w:left="1211" w:hanging="360"/>
      </w:pPr>
      <w:rPr>
        <w:i w:val="0"/>
        <w:iCs w:val="0"/>
      </w:rPr>
    </w:lvl>
    <w:lvl w:ilvl="1" w:tplc="35767B3A" w:tentative="1">
      <w:start w:val="1"/>
      <w:numFmt w:val="bullet"/>
      <w:lvlText w:val="o"/>
      <w:lvlJc w:val="left"/>
      <w:pPr>
        <w:ind w:left="1931" w:hanging="360"/>
      </w:pPr>
      <w:rPr>
        <w:rFonts w:ascii="Courier New" w:hAnsi="Courier New" w:cs="Courier New" w:hint="default"/>
      </w:rPr>
    </w:lvl>
    <w:lvl w:ilvl="2" w:tplc="D04ED7B8" w:tentative="1">
      <w:start w:val="1"/>
      <w:numFmt w:val="bullet"/>
      <w:lvlText w:val=""/>
      <w:lvlJc w:val="left"/>
      <w:pPr>
        <w:ind w:left="2651" w:hanging="360"/>
      </w:pPr>
      <w:rPr>
        <w:rFonts w:ascii="Wingdings" w:hAnsi="Wingdings" w:hint="default"/>
      </w:rPr>
    </w:lvl>
    <w:lvl w:ilvl="3" w:tplc="63ECE24E" w:tentative="1">
      <w:start w:val="1"/>
      <w:numFmt w:val="bullet"/>
      <w:lvlText w:val=""/>
      <w:lvlJc w:val="left"/>
      <w:pPr>
        <w:ind w:left="3371" w:hanging="360"/>
      </w:pPr>
      <w:rPr>
        <w:rFonts w:ascii="Symbol" w:hAnsi="Symbol" w:hint="default"/>
      </w:rPr>
    </w:lvl>
    <w:lvl w:ilvl="4" w:tplc="5FA2249C" w:tentative="1">
      <w:start w:val="1"/>
      <w:numFmt w:val="bullet"/>
      <w:lvlText w:val="o"/>
      <w:lvlJc w:val="left"/>
      <w:pPr>
        <w:ind w:left="4091" w:hanging="360"/>
      </w:pPr>
      <w:rPr>
        <w:rFonts w:ascii="Courier New" w:hAnsi="Courier New" w:cs="Courier New" w:hint="default"/>
      </w:rPr>
    </w:lvl>
    <w:lvl w:ilvl="5" w:tplc="CA3E585E" w:tentative="1">
      <w:start w:val="1"/>
      <w:numFmt w:val="bullet"/>
      <w:lvlText w:val=""/>
      <w:lvlJc w:val="left"/>
      <w:pPr>
        <w:ind w:left="4811" w:hanging="360"/>
      </w:pPr>
      <w:rPr>
        <w:rFonts w:ascii="Wingdings" w:hAnsi="Wingdings" w:hint="default"/>
      </w:rPr>
    </w:lvl>
    <w:lvl w:ilvl="6" w:tplc="A672CD8E" w:tentative="1">
      <w:start w:val="1"/>
      <w:numFmt w:val="bullet"/>
      <w:lvlText w:val=""/>
      <w:lvlJc w:val="left"/>
      <w:pPr>
        <w:ind w:left="5531" w:hanging="360"/>
      </w:pPr>
      <w:rPr>
        <w:rFonts w:ascii="Symbol" w:hAnsi="Symbol" w:hint="default"/>
      </w:rPr>
    </w:lvl>
    <w:lvl w:ilvl="7" w:tplc="7F64B02A" w:tentative="1">
      <w:start w:val="1"/>
      <w:numFmt w:val="bullet"/>
      <w:lvlText w:val="o"/>
      <w:lvlJc w:val="left"/>
      <w:pPr>
        <w:ind w:left="6251" w:hanging="360"/>
      </w:pPr>
      <w:rPr>
        <w:rFonts w:ascii="Courier New" w:hAnsi="Courier New" w:cs="Courier New" w:hint="default"/>
      </w:rPr>
    </w:lvl>
    <w:lvl w:ilvl="8" w:tplc="CFC41748" w:tentative="1">
      <w:start w:val="1"/>
      <w:numFmt w:val="bullet"/>
      <w:lvlText w:val=""/>
      <w:lvlJc w:val="left"/>
      <w:pPr>
        <w:ind w:left="6971" w:hanging="360"/>
      </w:pPr>
      <w:rPr>
        <w:rFonts w:ascii="Wingdings" w:hAnsi="Wingdings" w:hint="default"/>
      </w:rPr>
    </w:lvl>
  </w:abstractNum>
  <w:abstractNum w:abstractNumId="4" w15:restartNumberingAfterBreak="0">
    <w:nsid w:val="27D84569"/>
    <w:multiLevelType w:val="hybridMultilevel"/>
    <w:tmpl w:val="FFFFFFFF"/>
    <w:lvl w:ilvl="0" w:tplc="35D2085E">
      <w:start w:val="44"/>
      <w:numFmt w:val="decimal"/>
      <w:lvlText w:val="%1."/>
      <w:lvlJc w:val="left"/>
      <w:pPr>
        <w:ind w:left="720" w:hanging="360"/>
      </w:pPr>
      <w:rPr>
        <w:rFonts w:hint="default"/>
      </w:rPr>
    </w:lvl>
    <w:lvl w:ilvl="1" w:tplc="57105942" w:tentative="1">
      <w:start w:val="1"/>
      <w:numFmt w:val="lowerLetter"/>
      <w:lvlText w:val="%2."/>
      <w:lvlJc w:val="left"/>
      <w:pPr>
        <w:ind w:left="1440" w:hanging="360"/>
      </w:pPr>
    </w:lvl>
    <w:lvl w:ilvl="2" w:tplc="99A86F64" w:tentative="1">
      <w:start w:val="1"/>
      <w:numFmt w:val="lowerRoman"/>
      <w:lvlText w:val="%3."/>
      <w:lvlJc w:val="right"/>
      <w:pPr>
        <w:ind w:left="2160" w:hanging="180"/>
      </w:pPr>
    </w:lvl>
    <w:lvl w:ilvl="3" w:tplc="BF64EAFE" w:tentative="1">
      <w:start w:val="1"/>
      <w:numFmt w:val="decimal"/>
      <w:lvlText w:val="%4."/>
      <w:lvlJc w:val="left"/>
      <w:pPr>
        <w:ind w:left="2880" w:hanging="360"/>
      </w:pPr>
    </w:lvl>
    <w:lvl w:ilvl="4" w:tplc="D0D4F030" w:tentative="1">
      <w:start w:val="1"/>
      <w:numFmt w:val="lowerLetter"/>
      <w:lvlText w:val="%5."/>
      <w:lvlJc w:val="left"/>
      <w:pPr>
        <w:ind w:left="3600" w:hanging="360"/>
      </w:pPr>
    </w:lvl>
    <w:lvl w:ilvl="5" w:tplc="EC54D5A2" w:tentative="1">
      <w:start w:val="1"/>
      <w:numFmt w:val="lowerRoman"/>
      <w:lvlText w:val="%6."/>
      <w:lvlJc w:val="right"/>
      <w:pPr>
        <w:ind w:left="4320" w:hanging="180"/>
      </w:pPr>
    </w:lvl>
    <w:lvl w:ilvl="6" w:tplc="665C5514" w:tentative="1">
      <w:start w:val="1"/>
      <w:numFmt w:val="decimal"/>
      <w:lvlText w:val="%7."/>
      <w:lvlJc w:val="left"/>
      <w:pPr>
        <w:ind w:left="5040" w:hanging="360"/>
      </w:pPr>
    </w:lvl>
    <w:lvl w:ilvl="7" w:tplc="59825014" w:tentative="1">
      <w:start w:val="1"/>
      <w:numFmt w:val="lowerLetter"/>
      <w:lvlText w:val="%8."/>
      <w:lvlJc w:val="left"/>
      <w:pPr>
        <w:ind w:left="5760" w:hanging="360"/>
      </w:pPr>
    </w:lvl>
    <w:lvl w:ilvl="8" w:tplc="75500B80" w:tentative="1">
      <w:start w:val="1"/>
      <w:numFmt w:val="lowerRoman"/>
      <w:lvlText w:val="%9."/>
      <w:lvlJc w:val="right"/>
      <w:pPr>
        <w:ind w:left="6480" w:hanging="180"/>
      </w:pPr>
    </w:lvl>
  </w:abstractNum>
  <w:abstractNum w:abstractNumId="5" w15:restartNumberingAfterBreak="0">
    <w:nsid w:val="29137D04"/>
    <w:multiLevelType w:val="hybridMultilevel"/>
    <w:tmpl w:val="FFFFFFFF"/>
    <w:lvl w:ilvl="0" w:tplc="B2C4AB16">
      <w:start w:val="1"/>
      <w:numFmt w:val="bullet"/>
      <w:lvlText w:val=""/>
      <w:lvlJc w:val="left"/>
      <w:pPr>
        <w:ind w:left="1324" w:hanging="360"/>
      </w:pPr>
      <w:rPr>
        <w:rFonts w:ascii="Symbol" w:hAnsi="Symbol" w:hint="default"/>
      </w:rPr>
    </w:lvl>
    <w:lvl w:ilvl="1" w:tplc="0CFA4A7A" w:tentative="1">
      <w:start w:val="1"/>
      <w:numFmt w:val="bullet"/>
      <w:lvlText w:val="o"/>
      <w:lvlJc w:val="left"/>
      <w:pPr>
        <w:ind w:left="2044" w:hanging="360"/>
      </w:pPr>
      <w:rPr>
        <w:rFonts w:ascii="Courier New" w:hAnsi="Courier New" w:cs="Courier New" w:hint="default"/>
      </w:rPr>
    </w:lvl>
    <w:lvl w:ilvl="2" w:tplc="ACA8447C" w:tentative="1">
      <w:start w:val="1"/>
      <w:numFmt w:val="bullet"/>
      <w:lvlText w:val=""/>
      <w:lvlJc w:val="left"/>
      <w:pPr>
        <w:ind w:left="2764" w:hanging="360"/>
      </w:pPr>
      <w:rPr>
        <w:rFonts w:ascii="Wingdings" w:hAnsi="Wingdings" w:hint="default"/>
      </w:rPr>
    </w:lvl>
    <w:lvl w:ilvl="3" w:tplc="C7AE126E" w:tentative="1">
      <w:start w:val="1"/>
      <w:numFmt w:val="bullet"/>
      <w:lvlText w:val=""/>
      <w:lvlJc w:val="left"/>
      <w:pPr>
        <w:ind w:left="3484" w:hanging="360"/>
      </w:pPr>
      <w:rPr>
        <w:rFonts w:ascii="Symbol" w:hAnsi="Symbol" w:hint="default"/>
      </w:rPr>
    </w:lvl>
    <w:lvl w:ilvl="4" w:tplc="50068624" w:tentative="1">
      <w:start w:val="1"/>
      <w:numFmt w:val="bullet"/>
      <w:lvlText w:val="o"/>
      <w:lvlJc w:val="left"/>
      <w:pPr>
        <w:ind w:left="4204" w:hanging="360"/>
      </w:pPr>
      <w:rPr>
        <w:rFonts w:ascii="Courier New" w:hAnsi="Courier New" w:cs="Courier New" w:hint="default"/>
      </w:rPr>
    </w:lvl>
    <w:lvl w:ilvl="5" w:tplc="999A2484" w:tentative="1">
      <w:start w:val="1"/>
      <w:numFmt w:val="bullet"/>
      <w:lvlText w:val=""/>
      <w:lvlJc w:val="left"/>
      <w:pPr>
        <w:ind w:left="4924" w:hanging="360"/>
      </w:pPr>
      <w:rPr>
        <w:rFonts w:ascii="Wingdings" w:hAnsi="Wingdings" w:hint="default"/>
      </w:rPr>
    </w:lvl>
    <w:lvl w:ilvl="6" w:tplc="4DD68B12" w:tentative="1">
      <w:start w:val="1"/>
      <w:numFmt w:val="bullet"/>
      <w:lvlText w:val=""/>
      <w:lvlJc w:val="left"/>
      <w:pPr>
        <w:ind w:left="5644" w:hanging="360"/>
      </w:pPr>
      <w:rPr>
        <w:rFonts w:ascii="Symbol" w:hAnsi="Symbol" w:hint="default"/>
      </w:rPr>
    </w:lvl>
    <w:lvl w:ilvl="7" w:tplc="DADA7A10" w:tentative="1">
      <w:start w:val="1"/>
      <w:numFmt w:val="bullet"/>
      <w:lvlText w:val="o"/>
      <w:lvlJc w:val="left"/>
      <w:pPr>
        <w:ind w:left="6364" w:hanging="360"/>
      </w:pPr>
      <w:rPr>
        <w:rFonts w:ascii="Courier New" w:hAnsi="Courier New" w:cs="Courier New" w:hint="default"/>
      </w:rPr>
    </w:lvl>
    <w:lvl w:ilvl="8" w:tplc="218E9DE6" w:tentative="1">
      <w:start w:val="1"/>
      <w:numFmt w:val="bullet"/>
      <w:lvlText w:val=""/>
      <w:lvlJc w:val="left"/>
      <w:pPr>
        <w:ind w:left="7084" w:hanging="360"/>
      </w:pPr>
      <w:rPr>
        <w:rFonts w:ascii="Wingdings" w:hAnsi="Wingdings" w:hint="default"/>
      </w:rPr>
    </w:lvl>
  </w:abstractNum>
  <w:abstractNum w:abstractNumId="6" w15:restartNumberingAfterBreak="0">
    <w:nsid w:val="2DE02019"/>
    <w:multiLevelType w:val="hybridMultilevel"/>
    <w:tmpl w:val="FFFFFFFF"/>
    <w:styleLink w:val="6"/>
    <w:lvl w:ilvl="0" w:tplc="5002C8C2">
      <w:start w:val="1"/>
      <w:numFmt w:val="bullet"/>
      <w:lvlText w:val="·"/>
      <w:lvlJc w:val="left"/>
      <w:pPr>
        <w:tabs>
          <w:tab w:val="left" w:pos="720"/>
          <w:tab w:val="num" w:pos="2124"/>
        </w:tabs>
        <w:ind w:left="720" w:firstLine="709"/>
      </w:pPr>
      <w:rPr>
        <w:rFonts w:ascii="Symbol" w:eastAsia="Symbol" w:hAnsi="Symbol" w:cs="Symbol"/>
        <w:b w:val="0"/>
        <w:bCs w:val="0"/>
        <w:i w:val="0"/>
        <w:iCs w:val="0"/>
        <w:caps w:val="0"/>
        <w:smallCaps w:val="0"/>
        <w:outline w:val="0"/>
        <w:shadow w:val="0"/>
        <w:emboss w:val="0"/>
        <w:imprint w:val="0"/>
        <w:spacing w:val="0"/>
        <w:w w:val="100"/>
        <w:position w:val="0"/>
        <w:sz w:val="20"/>
        <w:szCs w:val="20"/>
        <w:highlight w:val="none"/>
        <w:vertAlign w:val="baseline"/>
      </w:rPr>
    </w:lvl>
    <w:lvl w:ilvl="1" w:tplc="3684C1F0">
      <w:start w:val="1"/>
      <w:numFmt w:val="bullet"/>
      <w:lvlText w:val="o"/>
      <w:lvlJc w:val="left"/>
      <w:pPr>
        <w:tabs>
          <w:tab w:val="left" w:pos="720"/>
          <w:tab w:val="num" w:pos="2844"/>
        </w:tabs>
        <w:ind w:left="1440" w:firstLine="721"/>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2" w:tplc="AC245558">
      <w:start w:val="1"/>
      <w:numFmt w:val="bullet"/>
      <w:lvlText w:val="▪"/>
      <w:lvlJc w:val="left"/>
      <w:pPr>
        <w:tabs>
          <w:tab w:val="left" w:pos="720"/>
          <w:tab w:val="num" w:pos="3564"/>
        </w:tabs>
        <w:ind w:left="2160" w:firstLine="733"/>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3" w:tplc="6D48C044">
      <w:start w:val="1"/>
      <w:numFmt w:val="bullet"/>
      <w:lvlText w:val="▪"/>
      <w:lvlJc w:val="left"/>
      <w:pPr>
        <w:tabs>
          <w:tab w:val="left" w:pos="720"/>
          <w:tab w:val="num" w:pos="4284"/>
        </w:tabs>
        <w:ind w:left="2880" w:firstLine="745"/>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4" w:tplc="74D6C8E2">
      <w:start w:val="1"/>
      <w:numFmt w:val="bullet"/>
      <w:lvlText w:val="▪"/>
      <w:lvlJc w:val="left"/>
      <w:pPr>
        <w:tabs>
          <w:tab w:val="left" w:pos="720"/>
          <w:tab w:val="num" w:pos="5004"/>
        </w:tabs>
        <w:ind w:left="3600" w:firstLine="757"/>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5" w:tplc="14B4AC8C">
      <w:start w:val="1"/>
      <w:numFmt w:val="bullet"/>
      <w:lvlText w:val="▪"/>
      <w:lvlJc w:val="left"/>
      <w:pPr>
        <w:tabs>
          <w:tab w:val="left" w:pos="720"/>
          <w:tab w:val="num" w:pos="5724"/>
        </w:tabs>
        <w:ind w:left="4320" w:firstLine="769"/>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6" w:tplc="F06ADA7C">
      <w:start w:val="1"/>
      <w:numFmt w:val="bullet"/>
      <w:lvlText w:val="▪"/>
      <w:lvlJc w:val="left"/>
      <w:pPr>
        <w:tabs>
          <w:tab w:val="left" w:pos="720"/>
          <w:tab w:val="num" w:pos="6444"/>
        </w:tabs>
        <w:ind w:left="5040" w:firstLine="781"/>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7" w:tplc="6D5CD638">
      <w:start w:val="1"/>
      <w:numFmt w:val="bullet"/>
      <w:lvlText w:val="▪"/>
      <w:lvlJc w:val="left"/>
      <w:pPr>
        <w:tabs>
          <w:tab w:val="left" w:pos="720"/>
          <w:tab w:val="num" w:pos="7164"/>
        </w:tabs>
        <w:ind w:left="5760" w:firstLine="793"/>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lvl w:ilvl="8" w:tplc="DF0AFDC6">
      <w:start w:val="1"/>
      <w:numFmt w:val="bullet"/>
      <w:lvlText w:val="▪"/>
      <w:lvlJc w:val="left"/>
      <w:pPr>
        <w:tabs>
          <w:tab w:val="left" w:pos="720"/>
          <w:tab w:val="num" w:pos="7884"/>
        </w:tabs>
        <w:ind w:left="6480" w:firstLine="805"/>
      </w:pPr>
      <w:rPr>
        <w:rFonts w:ascii="Arial Unicode MS" w:eastAsia="Arial Unicode MS" w:hAnsi="Arial Unicode MS" w:cs="Arial Unicode MS"/>
        <w:b w:val="0"/>
        <w:bCs w:val="0"/>
        <w:i w:val="0"/>
        <w:iCs w:val="0"/>
        <w:caps w:val="0"/>
        <w:smallCaps w:val="0"/>
        <w:outline w:val="0"/>
        <w:shadow w:val="0"/>
        <w:emboss w:val="0"/>
        <w:imprint w:val="0"/>
        <w:spacing w:val="0"/>
        <w:w w:val="100"/>
        <w:position w:val="0"/>
        <w:sz w:val="20"/>
        <w:szCs w:val="20"/>
        <w:highlight w:val="none"/>
        <w:vertAlign w:val="baseline"/>
      </w:rPr>
    </w:lvl>
  </w:abstractNum>
  <w:abstractNum w:abstractNumId="7" w15:restartNumberingAfterBreak="0">
    <w:nsid w:val="2F3840DD"/>
    <w:multiLevelType w:val="hybridMultilevel"/>
    <w:tmpl w:val="FFFFFFFF"/>
    <w:lvl w:ilvl="0" w:tplc="1F844D9E">
      <w:start w:val="29"/>
      <w:numFmt w:val="decimal"/>
      <w:lvlText w:val="%1."/>
      <w:lvlJc w:val="left"/>
      <w:pPr>
        <w:ind w:left="720" w:hanging="360"/>
      </w:pPr>
      <w:rPr>
        <w:rFonts w:hint="default"/>
        <w:i w:val="0"/>
      </w:rPr>
    </w:lvl>
    <w:lvl w:ilvl="1" w:tplc="156E875A" w:tentative="1">
      <w:start w:val="1"/>
      <w:numFmt w:val="lowerLetter"/>
      <w:lvlText w:val="%2."/>
      <w:lvlJc w:val="left"/>
      <w:pPr>
        <w:ind w:left="1440" w:hanging="360"/>
      </w:pPr>
    </w:lvl>
    <w:lvl w:ilvl="2" w:tplc="2F9E1A3A" w:tentative="1">
      <w:start w:val="1"/>
      <w:numFmt w:val="lowerRoman"/>
      <w:lvlText w:val="%3."/>
      <w:lvlJc w:val="right"/>
      <w:pPr>
        <w:ind w:left="2160" w:hanging="180"/>
      </w:pPr>
    </w:lvl>
    <w:lvl w:ilvl="3" w:tplc="9EDAAC76" w:tentative="1">
      <w:start w:val="1"/>
      <w:numFmt w:val="decimal"/>
      <w:lvlText w:val="%4."/>
      <w:lvlJc w:val="left"/>
      <w:pPr>
        <w:ind w:left="2880" w:hanging="360"/>
      </w:pPr>
    </w:lvl>
    <w:lvl w:ilvl="4" w:tplc="B246A04E" w:tentative="1">
      <w:start w:val="1"/>
      <w:numFmt w:val="lowerLetter"/>
      <w:lvlText w:val="%5."/>
      <w:lvlJc w:val="left"/>
      <w:pPr>
        <w:ind w:left="3600" w:hanging="360"/>
      </w:pPr>
    </w:lvl>
    <w:lvl w:ilvl="5" w:tplc="6A5A840E" w:tentative="1">
      <w:start w:val="1"/>
      <w:numFmt w:val="lowerRoman"/>
      <w:lvlText w:val="%6."/>
      <w:lvlJc w:val="right"/>
      <w:pPr>
        <w:ind w:left="4320" w:hanging="180"/>
      </w:pPr>
    </w:lvl>
    <w:lvl w:ilvl="6" w:tplc="B27A92CE" w:tentative="1">
      <w:start w:val="1"/>
      <w:numFmt w:val="decimal"/>
      <w:lvlText w:val="%7."/>
      <w:lvlJc w:val="left"/>
      <w:pPr>
        <w:ind w:left="5040" w:hanging="360"/>
      </w:pPr>
    </w:lvl>
    <w:lvl w:ilvl="7" w:tplc="952EA16E" w:tentative="1">
      <w:start w:val="1"/>
      <w:numFmt w:val="lowerLetter"/>
      <w:lvlText w:val="%8."/>
      <w:lvlJc w:val="left"/>
      <w:pPr>
        <w:ind w:left="5760" w:hanging="360"/>
      </w:pPr>
    </w:lvl>
    <w:lvl w:ilvl="8" w:tplc="8FEE3FEE" w:tentative="1">
      <w:start w:val="1"/>
      <w:numFmt w:val="lowerRoman"/>
      <w:lvlText w:val="%9."/>
      <w:lvlJc w:val="right"/>
      <w:pPr>
        <w:ind w:left="6480" w:hanging="180"/>
      </w:pPr>
    </w:lvl>
  </w:abstractNum>
  <w:abstractNum w:abstractNumId="8" w15:restartNumberingAfterBreak="0">
    <w:nsid w:val="35FB09F3"/>
    <w:multiLevelType w:val="hybridMultilevel"/>
    <w:tmpl w:val="FFFFFFFF"/>
    <w:lvl w:ilvl="0" w:tplc="AEB62E52">
      <w:start w:val="1"/>
      <w:numFmt w:val="bullet"/>
      <w:lvlText w:val=""/>
      <w:lvlJc w:val="left"/>
      <w:pPr>
        <w:ind w:left="720" w:hanging="360"/>
      </w:pPr>
      <w:rPr>
        <w:rFonts w:ascii="Symbol" w:hAnsi="Symbol" w:hint="default"/>
      </w:rPr>
    </w:lvl>
    <w:lvl w:ilvl="1" w:tplc="79260646">
      <w:start w:val="1"/>
      <w:numFmt w:val="bullet"/>
      <w:lvlText w:val=""/>
      <w:lvlJc w:val="left"/>
      <w:pPr>
        <w:ind w:left="1440" w:hanging="360"/>
      </w:pPr>
      <w:rPr>
        <w:rFonts w:ascii="Symbol" w:hAnsi="Symbol" w:hint="default"/>
      </w:rPr>
    </w:lvl>
    <w:lvl w:ilvl="2" w:tplc="0EB0B1EE" w:tentative="1">
      <w:start w:val="1"/>
      <w:numFmt w:val="bullet"/>
      <w:lvlText w:val=""/>
      <w:lvlJc w:val="left"/>
      <w:pPr>
        <w:ind w:left="2160" w:hanging="360"/>
      </w:pPr>
      <w:rPr>
        <w:rFonts w:ascii="Wingdings" w:hAnsi="Wingdings" w:hint="default"/>
      </w:rPr>
    </w:lvl>
    <w:lvl w:ilvl="3" w:tplc="788AC838" w:tentative="1">
      <w:start w:val="1"/>
      <w:numFmt w:val="bullet"/>
      <w:lvlText w:val=""/>
      <w:lvlJc w:val="left"/>
      <w:pPr>
        <w:ind w:left="2880" w:hanging="360"/>
      </w:pPr>
      <w:rPr>
        <w:rFonts w:ascii="Symbol" w:hAnsi="Symbol" w:hint="default"/>
      </w:rPr>
    </w:lvl>
    <w:lvl w:ilvl="4" w:tplc="A58EC34A" w:tentative="1">
      <w:start w:val="1"/>
      <w:numFmt w:val="bullet"/>
      <w:lvlText w:val="o"/>
      <w:lvlJc w:val="left"/>
      <w:pPr>
        <w:ind w:left="3600" w:hanging="360"/>
      </w:pPr>
      <w:rPr>
        <w:rFonts w:ascii="Courier New" w:hAnsi="Courier New" w:cs="Courier New" w:hint="default"/>
      </w:rPr>
    </w:lvl>
    <w:lvl w:ilvl="5" w:tplc="78FCFCD8" w:tentative="1">
      <w:start w:val="1"/>
      <w:numFmt w:val="bullet"/>
      <w:lvlText w:val=""/>
      <w:lvlJc w:val="left"/>
      <w:pPr>
        <w:ind w:left="4320" w:hanging="360"/>
      </w:pPr>
      <w:rPr>
        <w:rFonts w:ascii="Wingdings" w:hAnsi="Wingdings" w:hint="default"/>
      </w:rPr>
    </w:lvl>
    <w:lvl w:ilvl="6" w:tplc="9370AA9A" w:tentative="1">
      <w:start w:val="1"/>
      <w:numFmt w:val="bullet"/>
      <w:lvlText w:val=""/>
      <w:lvlJc w:val="left"/>
      <w:pPr>
        <w:ind w:left="5040" w:hanging="360"/>
      </w:pPr>
      <w:rPr>
        <w:rFonts w:ascii="Symbol" w:hAnsi="Symbol" w:hint="default"/>
      </w:rPr>
    </w:lvl>
    <w:lvl w:ilvl="7" w:tplc="8924BEB0" w:tentative="1">
      <w:start w:val="1"/>
      <w:numFmt w:val="bullet"/>
      <w:lvlText w:val="o"/>
      <w:lvlJc w:val="left"/>
      <w:pPr>
        <w:ind w:left="5760" w:hanging="360"/>
      </w:pPr>
      <w:rPr>
        <w:rFonts w:ascii="Courier New" w:hAnsi="Courier New" w:cs="Courier New" w:hint="default"/>
      </w:rPr>
    </w:lvl>
    <w:lvl w:ilvl="8" w:tplc="0D2EF682" w:tentative="1">
      <w:start w:val="1"/>
      <w:numFmt w:val="bullet"/>
      <w:lvlText w:val=""/>
      <w:lvlJc w:val="left"/>
      <w:pPr>
        <w:ind w:left="6480" w:hanging="360"/>
      </w:pPr>
      <w:rPr>
        <w:rFonts w:ascii="Wingdings" w:hAnsi="Wingdings" w:hint="default"/>
      </w:rPr>
    </w:lvl>
  </w:abstractNum>
  <w:abstractNum w:abstractNumId="9" w15:restartNumberingAfterBreak="0">
    <w:nsid w:val="5C2839FF"/>
    <w:multiLevelType w:val="hybridMultilevel"/>
    <w:tmpl w:val="FFFFFFFF"/>
    <w:lvl w:ilvl="0" w:tplc="4ADC58DE">
      <w:start w:val="21"/>
      <w:numFmt w:val="decimal"/>
      <w:lvlText w:val="%1."/>
      <w:lvlJc w:val="left"/>
      <w:pPr>
        <w:ind w:left="720" w:hanging="360"/>
      </w:pPr>
      <w:rPr>
        <w:rFonts w:hint="default"/>
        <w:sz w:val="22"/>
      </w:rPr>
    </w:lvl>
    <w:lvl w:ilvl="1" w:tplc="A3EC26FE" w:tentative="1">
      <w:start w:val="1"/>
      <w:numFmt w:val="lowerLetter"/>
      <w:lvlText w:val="%2."/>
      <w:lvlJc w:val="left"/>
      <w:pPr>
        <w:ind w:left="1440" w:hanging="360"/>
      </w:pPr>
    </w:lvl>
    <w:lvl w:ilvl="2" w:tplc="6AB287B0" w:tentative="1">
      <w:start w:val="1"/>
      <w:numFmt w:val="lowerRoman"/>
      <w:lvlText w:val="%3."/>
      <w:lvlJc w:val="right"/>
      <w:pPr>
        <w:ind w:left="2160" w:hanging="180"/>
      </w:pPr>
    </w:lvl>
    <w:lvl w:ilvl="3" w:tplc="F1F83778" w:tentative="1">
      <w:start w:val="1"/>
      <w:numFmt w:val="decimal"/>
      <w:lvlText w:val="%4."/>
      <w:lvlJc w:val="left"/>
      <w:pPr>
        <w:ind w:left="2880" w:hanging="360"/>
      </w:pPr>
    </w:lvl>
    <w:lvl w:ilvl="4" w:tplc="6E66D2EC" w:tentative="1">
      <w:start w:val="1"/>
      <w:numFmt w:val="lowerLetter"/>
      <w:lvlText w:val="%5."/>
      <w:lvlJc w:val="left"/>
      <w:pPr>
        <w:ind w:left="3600" w:hanging="360"/>
      </w:pPr>
    </w:lvl>
    <w:lvl w:ilvl="5" w:tplc="34BEEA58" w:tentative="1">
      <w:start w:val="1"/>
      <w:numFmt w:val="lowerRoman"/>
      <w:lvlText w:val="%6."/>
      <w:lvlJc w:val="right"/>
      <w:pPr>
        <w:ind w:left="4320" w:hanging="180"/>
      </w:pPr>
    </w:lvl>
    <w:lvl w:ilvl="6" w:tplc="E8DCDBF8" w:tentative="1">
      <w:start w:val="1"/>
      <w:numFmt w:val="decimal"/>
      <w:lvlText w:val="%7."/>
      <w:lvlJc w:val="left"/>
      <w:pPr>
        <w:ind w:left="5040" w:hanging="360"/>
      </w:pPr>
    </w:lvl>
    <w:lvl w:ilvl="7" w:tplc="3EC0ACDA" w:tentative="1">
      <w:start w:val="1"/>
      <w:numFmt w:val="lowerLetter"/>
      <w:lvlText w:val="%8."/>
      <w:lvlJc w:val="left"/>
      <w:pPr>
        <w:ind w:left="5760" w:hanging="360"/>
      </w:pPr>
    </w:lvl>
    <w:lvl w:ilvl="8" w:tplc="D6ECB19E" w:tentative="1">
      <w:start w:val="1"/>
      <w:numFmt w:val="lowerRoman"/>
      <w:lvlText w:val="%9."/>
      <w:lvlJc w:val="right"/>
      <w:pPr>
        <w:ind w:left="6480" w:hanging="180"/>
      </w:pPr>
    </w:lvl>
  </w:abstractNum>
  <w:abstractNum w:abstractNumId="10" w15:restartNumberingAfterBreak="0">
    <w:nsid w:val="7AF84C2B"/>
    <w:multiLevelType w:val="hybridMultilevel"/>
    <w:tmpl w:val="FFFFFFFF"/>
    <w:lvl w:ilvl="0" w:tplc="C5561166">
      <w:start w:val="7"/>
      <w:numFmt w:val="decimal"/>
      <w:lvlText w:val="%1."/>
      <w:lvlJc w:val="left"/>
      <w:pPr>
        <w:ind w:left="720" w:hanging="360"/>
      </w:pPr>
      <w:rPr>
        <w:rFonts w:hint="default"/>
        <w:b w:val="0"/>
      </w:rPr>
    </w:lvl>
    <w:lvl w:ilvl="1" w:tplc="F46C7D04" w:tentative="1">
      <w:start w:val="1"/>
      <w:numFmt w:val="lowerLetter"/>
      <w:lvlText w:val="%2."/>
      <w:lvlJc w:val="left"/>
      <w:pPr>
        <w:ind w:left="1440" w:hanging="360"/>
      </w:pPr>
    </w:lvl>
    <w:lvl w:ilvl="2" w:tplc="7638DB40" w:tentative="1">
      <w:start w:val="1"/>
      <w:numFmt w:val="lowerRoman"/>
      <w:lvlText w:val="%3."/>
      <w:lvlJc w:val="right"/>
      <w:pPr>
        <w:ind w:left="2160" w:hanging="180"/>
      </w:pPr>
    </w:lvl>
    <w:lvl w:ilvl="3" w:tplc="B16E7E7E" w:tentative="1">
      <w:start w:val="1"/>
      <w:numFmt w:val="decimal"/>
      <w:lvlText w:val="%4."/>
      <w:lvlJc w:val="left"/>
      <w:pPr>
        <w:ind w:left="2880" w:hanging="360"/>
      </w:pPr>
    </w:lvl>
    <w:lvl w:ilvl="4" w:tplc="49DA9DDA" w:tentative="1">
      <w:start w:val="1"/>
      <w:numFmt w:val="lowerLetter"/>
      <w:lvlText w:val="%5."/>
      <w:lvlJc w:val="left"/>
      <w:pPr>
        <w:ind w:left="3600" w:hanging="360"/>
      </w:pPr>
    </w:lvl>
    <w:lvl w:ilvl="5" w:tplc="4AB6A296" w:tentative="1">
      <w:start w:val="1"/>
      <w:numFmt w:val="lowerRoman"/>
      <w:lvlText w:val="%6."/>
      <w:lvlJc w:val="right"/>
      <w:pPr>
        <w:ind w:left="4320" w:hanging="180"/>
      </w:pPr>
    </w:lvl>
    <w:lvl w:ilvl="6" w:tplc="E60266DA" w:tentative="1">
      <w:start w:val="1"/>
      <w:numFmt w:val="decimal"/>
      <w:lvlText w:val="%7."/>
      <w:lvlJc w:val="left"/>
      <w:pPr>
        <w:ind w:left="5040" w:hanging="360"/>
      </w:pPr>
    </w:lvl>
    <w:lvl w:ilvl="7" w:tplc="49EEBD00" w:tentative="1">
      <w:start w:val="1"/>
      <w:numFmt w:val="lowerLetter"/>
      <w:lvlText w:val="%8."/>
      <w:lvlJc w:val="left"/>
      <w:pPr>
        <w:ind w:left="5760" w:hanging="360"/>
      </w:pPr>
    </w:lvl>
    <w:lvl w:ilvl="8" w:tplc="48869B30" w:tentative="1">
      <w:start w:val="1"/>
      <w:numFmt w:val="lowerRoman"/>
      <w:lvlText w:val="%9."/>
      <w:lvlJc w:val="right"/>
      <w:pPr>
        <w:ind w:left="6480" w:hanging="180"/>
      </w:pPr>
    </w:lvl>
  </w:abstractNum>
  <w:num w:numId="1" w16cid:durableId="1947037523">
    <w:abstractNumId w:val="7"/>
  </w:num>
  <w:num w:numId="2" w16cid:durableId="1575162806">
    <w:abstractNumId w:val="10"/>
  </w:num>
  <w:num w:numId="3" w16cid:durableId="1531869857">
    <w:abstractNumId w:val="9"/>
  </w:num>
  <w:num w:numId="4" w16cid:durableId="378405373">
    <w:abstractNumId w:val="4"/>
  </w:num>
  <w:num w:numId="5" w16cid:durableId="1498614717">
    <w:abstractNumId w:val="2"/>
  </w:num>
  <w:num w:numId="6" w16cid:durableId="1829982851">
    <w:abstractNumId w:val="0"/>
  </w:num>
  <w:num w:numId="7" w16cid:durableId="275479406">
    <w:abstractNumId w:val="5"/>
  </w:num>
  <w:num w:numId="8" w16cid:durableId="183835296">
    <w:abstractNumId w:val="3"/>
  </w:num>
  <w:num w:numId="9" w16cid:durableId="9382919">
    <w:abstractNumId w:val="8"/>
  </w:num>
  <w:num w:numId="10" w16cid:durableId="1609967791">
    <w:abstractNumId w:val="6"/>
  </w:num>
  <w:num w:numId="11" w16cid:durableId="702022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93"/>
    <w:rsid w:val="00065E40"/>
    <w:rsid w:val="00077DC4"/>
    <w:rsid w:val="000B2D0B"/>
    <w:rsid w:val="000D0D7D"/>
    <w:rsid w:val="000D7A75"/>
    <w:rsid w:val="00141A28"/>
    <w:rsid w:val="00176FC2"/>
    <w:rsid w:val="001A036C"/>
    <w:rsid w:val="00221FAB"/>
    <w:rsid w:val="00542451"/>
    <w:rsid w:val="005B52B7"/>
    <w:rsid w:val="006161E3"/>
    <w:rsid w:val="00671809"/>
    <w:rsid w:val="006B60AB"/>
    <w:rsid w:val="00743E0D"/>
    <w:rsid w:val="007458B1"/>
    <w:rsid w:val="007A6121"/>
    <w:rsid w:val="007C20CB"/>
    <w:rsid w:val="007E765B"/>
    <w:rsid w:val="008444C3"/>
    <w:rsid w:val="008A7862"/>
    <w:rsid w:val="00937188"/>
    <w:rsid w:val="00944893"/>
    <w:rsid w:val="00962D87"/>
    <w:rsid w:val="0099282B"/>
    <w:rsid w:val="00A156BD"/>
    <w:rsid w:val="00AF3E1D"/>
    <w:rsid w:val="00B40EC6"/>
    <w:rsid w:val="00B64C2B"/>
    <w:rsid w:val="00B675FE"/>
    <w:rsid w:val="00B73DC9"/>
    <w:rsid w:val="00C0165F"/>
    <w:rsid w:val="00C52867"/>
    <w:rsid w:val="00CD55EC"/>
    <w:rsid w:val="00D45776"/>
    <w:rsid w:val="00D93EF2"/>
    <w:rsid w:val="00DD1B90"/>
    <w:rsid w:val="00E0232E"/>
    <w:rsid w:val="00E07420"/>
    <w:rsid w:val="00E15879"/>
    <w:rsid w:val="00E3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F1E6"/>
  <w15:chartTrackingRefBased/>
  <w15:docId w15:val="{0C5D9B40-336D-4B4D-B08E-A4B090DE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0">
    <w:name w:val="heading 6"/>
    <w:link w:val="61"/>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1">
    <w:name w:val="Заголовок 6 Знак"/>
    <w:link w:val="60"/>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Заголовок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Emphasis"/>
    <w:uiPriority w:val="20"/>
    <w:qFormat/>
    <w:rPr>
      <w:i/>
      <w:iCs/>
    </w:rPr>
  </w:style>
  <w:style w:type="character" w:styleId="a8">
    <w:name w:val="Intense Emphasis"/>
    <w:uiPriority w:val="21"/>
    <w:qFormat/>
    <w:rPr>
      <w:b/>
      <w:bCs/>
      <w:i/>
      <w:iCs/>
      <w:color w:val="5B9BD5"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a">
    <w:name w:val="Выделенная цитата Знак"/>
    <w:link w:val="a9"/>
    <w:uiPriority w:val="30"/>
    <w:rPr>
      <w:b/>
      <w:bCs/>
      <w:i/>
      <w:iCs/>
      <w:color w:val="5B9BD5" w:themeColor="accent1"/>
    </w:rPr>
  </w:style>
  <w:style w:type="character" w:styleId="ab">
    <w:name w:val="Subtle Reference"/>
    <w:uiPriority w:val="31"/>
    <w:qFormat/>
    <w:rPr>
      <w:smallCaps/>
      <w:color w:val="ED7D31" w:themeColor="accent2"/>
      <w:u w:val="single"/>
    </w:rPr>
  </w:style>
  <w:style w:type="character" w:styleId="ac">
    <w:name w:val="Intense Reference"/>
    <w:uiPriority w:val="32"/>
    <w:qFormat/>
    <w:rPr>
      <w:b/>
      <w:bCs/>
      <w:smallCaps/>
      <w:color w:val="ED7D31" w:themeColor="accent2"/>
      <w:spacing w:val="5"/>
      <w:u w:val="single"/>
    </w:rPr>
  </w:style>
  <w:style w:type="character" w:styleId="ad">
    <w:name w:val="Book Title"/>
    <w:uiPriority w:val="33"/>
    <w:qFormat/>
    <w:rPr>
      <w:b/>
      <w:bCs/>
      <w:smallCaps/>
      <w:spacing w:val="5"/>
    </w:rPr>
  </w:style>
  <w:style w:type="paragraph" w:styleId="ae">
    <w:name w:val="footnote text"/>
    <w:link w:val="af"/>
    <w:uiPriority w:val="99"/>
    <w:semiHidden/>
    <w:unhideWhenUsed/>
    <w:pPr>
      <w:spacing w:after="0" w:line="240" w:lineRule="auto"/>
    </w:pPr>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af2"/>
    <w:uiPriority w:val="99"/>
    <w:semiHidden/>
    <w:unhideWhenUsed/>
    <w:pPr>
      <w:spacing w:after="0" w:line="240" w:lineRule="auto"/>
    </w:pPr>
    <w:rPr>
      <w:sz w:val="20"/>
      <w:szCs w:val="20"/>
    </w:rPr>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unhideWhenUsed/>
    <w:rPr>
      <w:vertAlign w:val="superscript"/>
    </w:rPr>
  </w:style>
  <w:style w:type="paragraph" w:styleId="af4">
    <w:name w:val="Plain Text"/>
    <w:link w:val="af5"/>
    <w:uiPriority w:val="99"/>
    <w:semiHidden/>
    <w:unhideWhenUsed/>
    <w:pPr>
      <w:spacing w:after="0" w:line="240" w:lineRule="auto"/>
    </w:pPr>
    <w:rPr>
      <w:rFonts w:ascii="Courier New" w:hAnsi="Courier New" w:cs="Courier New"/>
      <w:sz w:val="21"/>
      <w:szCs w:val="21"/>
    </w:rPr>
  </w:style>
  <w:style w:type="character" w:customStyle="1" w:styleId="af5">
    <w:name w:val="Текст Знак"/>
    <w:link w:val="af4"/>
    <w:uiPriority w:val="99"/>
    <w:rPr>
      <w:rFonts w:ascii="Courier New" w:hAnsi="Courier New" w:cs="Courier New"/>
      <w:sz w:val="21"/>
      <w:szCs w:val="21"/>
    </w:rPr>
  </w:style>
  <w:style w:type="paragraph" w:styleId="af6">
    <w:name w:val="header"/>
    <w:link w:val="af7"/>
    <w:uiPriority w:val="99"/>
    <w:unhideWhenUsed/>
    <w:pPr>
      <w:spacing w:after="0" w:line="240" w:lineRule="auto"/>
    </w:pPr>
  </w:style>
  <w:style w:type="character" w:customStyle="1" w:styleId="af7">
    <w:name w:val="Верхний колонтитул Знак"/>
    <w:link w:val="af6"/>
    <w:uiPriority w:val="99"/>
  </w:style>
  <w:style w:type="paragraph" w:styleId="af8">
    <w:name w:val="footer"/>
    <w:link w:val="af9"/>
    <w:uiPriority w:val="99"/>
    <w:unhideWhenUsed/>
    <w:pPr>
      <w:spacing w:after="0" w:line="240" w:lineRule="auto"/>
    </w:pPr>
  </w:style>
  <w:style w:type="character" w:customStyle="1" w:styleId="af9">
    <w:name w:val="Нижний колонтитул Знак"/>
    <w:link w:val="af8"/>
    <w:uiPriority w:val="99"/>
  </w:style>
  <w:style w:type="paragraph" w:styleId="afa">
    <w:name w:val="caption"/>
    <w:uiPriority w:val="35"/>
    <w:unhideWhenUsed/>
    <w:qFormat/>
    <w:pPr>
      <w:spacing w:after="200" w:line="240" w:lineRule="auto"/>
    </w:pPr>
    <w:rPr>
      <w:i/>
      <w:iCs/>
      <w:color w:val="44546A" w:themeColor="text2"/>
      <w:sz w:val="18"/>
      <w:szCs w:val="18"/>
    </w:rPr>
  </w:style>
  <w:style w:type="table" w:styleId="afb">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Pr>
      <w:b/>
      <w:bCs/>
    </w:rPr>
  </w:style>
  <w:style w:type="character" w:styleId="afe">
    <w:name w:val="Subtle Emphasis"/>
    <w:basedOn w:val="a0"/>
    <w:uiPriority w:val="19"/>
    <w:qFormat/>
    <w:rPr>
      <w:i/>
      <w:iCs/>
      <w:color w:val="404040" w:themeColor="text1" w:themeTint="BF"/>
    </w:rPr>
  </w:style>
  <w:style w:type="paragraph" w:styleId="aff">
    <w:name w:val="List Paragraph"/>
    <w:basedOn w:val="a"/>
    <w:link w:val="aff0"/>
    <w:uiPriority w:val="34"/>
    <w:qFormat/>
    <w:pPr>
      <w:spacing w:line="278" w:lineRule="auto"/>
      <w:ind w:left="720"/>
      <w:contextualSpacing/>
    </w:pPr>
    <w:rPr>
      <w:sz w:val="24"/>
      <w:szCs w:val="24"/>
      <w14:ligatures w14:val="standardContextual"/>
    </w:rPr>
  </w:style>
  <w:style w:type="character" w:customStyle="1" w:styleId="aff0">
    <w:name w:val="Абзац списка Знак"/>
    <w:basedOn w:val="a0"/>
    <w:link w:val="aff"/>
    <w:uiPriority w:val="34"/>
    <w:rPr>
      <w:sz w:val="24"/>
      <w:szCs w:val="24"/>
      <w14:ligatures w14:val="standardContextual"/>
    </w:rPr>
  </w:style>
  <w:style w:type="character" w:customStyle="1" w:styleId="aff1">
    <w:name w:val="Без интервала Знак"/>
    <w:link w:val="aff2"/>
    <w:uiPriority w:val="1"/>
    <w:rPr>
      <w:rFonts w:ascii="Calibri" w:eastAsia="Times New Roman" w:hAnsi="Calibri"/>
    </w:rPr>
  </w:style>
  <w:style w:type="paragraph" w:styleId="aff2">
    <w:name w:val="No Spacing"/>
    <w:link w:val="aff1"/>
    <w:uiPriority w:val="1"/>
    <w:qFormat/>
    <w:pPr>
      <w:spacing w:after="0" w:line="240" w:lineRule="auto"/>
    </w:pPr>
    <w:rPr>
      <w:rFonts w:ascii="Calibri" w:eastAsia="Times New Roman" w:hAnsi="Calibri"/>
    </w:rPr>
  </w:style>
  <w:style w:type="numbering" w:customStyle="1" w:styleId="6">
    <w:name w:val="Импортированный стиль 6"/>
    <w:uiPriority w:val="99"/>
    <w:pPr>
      <w:numPr>
        <w:numId w:val="10"/>
      </w:numPr>
    </w:pPr>
  </w:style>
  <w:style w:type="character" w:styleId="aff3">
    <w:name w:val="Hyperlink"/>
    <w:basedOn w:val="a0"/>
    <w:uiPriority w:val="99"/>
    <w:unhideWhenUsed/>
    <w:rPr>
      <w:color w:val="0563C1" w:themeColor="hyperlink"/>
      <w:u w:val="single"/>
    </w:rPr>
  </w:style>
  <w:style w:type="character" w:styleId="aff4">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CCCC</dc:creator>
  <cp:lastModifiedBy>Елена Ликкей</cp:lastModifiedBy>
  <cp:revision>3</cp:revision>
  <dcterms:created xsi:type="dcterms:W3CDTF">2025-04-23T20:06:00Z</dcterms:created>
  <dcterms:modified xsi:type="dcterms:W3CDTF">2025-04-23T20:06:00Z</dcterms:modified>
</cp:coreProperties>
</file>